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BE304" w14:textId="77777777" w:rsidR="00176ABF" w:rsidRDefault="007D7D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1287E199" wp14:editId="01E66315">
            <wp:extent cx="2333625" cy="742950"/>
            <wp:effectExtent l="0" t="0" r="0" b="0"/>
            <wp:docPr id="2" name="image1.png" descr="Pict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cture1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8104F7" w14:textId="77777777" w:rsidR="00176ABF" w:rsidRDefault="007D7D62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Chapter Leader Position Description: Director of Internal Communication</w:t>
      </w:r>
    </w:p>
    <w:p w14:paraId="5EA862E0" w14:textId="77777777" w:rsidR="00176ABF" w:rsidRDefault="007D7D62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Position Summary:</w:t>
      </w:r>
    </w:p>
    <w:p w14:paraId="23ACEF40" w14:textId="77777777" w:rsidR="00176ABF" w:rsidRDefault="00176ABF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</w:rPr>
      </w:pPr>
    </w:p>
    <w:p w14:paraId="3C63424B" w14:textId="4F36882C" w:rsidR="00176ABF" w:rsidRDefault="007D7D62" w:rsidP="0043271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This position reports to the Executive VP of </w:t>
      </w:r>
      <w:r w:rsidR="00432714">
        <w:rPr>
          <w:rFonts w:ascii="Calibri" w:eastAsia="Calibri" w:hAnsi="Calibri" w:cs="Calibri"/>
          <w:color w:val="000000"/>
        </w:rPr>
        <w:t>Governance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222222"/>
          <w:shd w:val="clear" w:color="auto" w:fill="FCFCFC"/>
        </w:rPr>
        <w:t xml:space="preserve">As  Director of  Internal Communications, </w:t>
      </w:r>
      <w:r w:rsidR="00506A99">
        <w:rPr>
          <w:rFonts w:ascii="Calibri" w:eastAsia="Calibri" w:hAnsi="Calibri" w:cs="Calibri"/>
          <w:color w:val="222222"/>
          <w:shd w:val="clear" w:color="auto" w:fill="FCFCFC"/>
        </w:rPr>
        <w:t>you will</w:t>
      </w:r>
      <w:r>
        <w:rPr>
          <w:rFonts w:ascii="Calibri" w:eastAsia="Calibri" w:hAnsi="Calibri" w:cs="Calibri"/>
          <w:color w:val="222222"/>
          <w:shd w:val="clear" w:color="auto" w:fill="FCFCFC"/>
        </w:rPr>
        <w:t xml:space="preserve"> be responsible for keeping the board and volunteer team informed on issues that affect performance of the chapter. </w:t>
      </w:r>
      <w:r w:rsidR="00432714">
        <w:rPr>
          <w:rFonts w:ascii="Calibri" w:eastAsia="Calibri" w:hAnsi="Calibri" w:cs="Calibri"/>
          <w:color w:val="222222"/>
          <w:shd w:val="clear" w:color="auto" w:fill="FCFCFC"/>
        </w:rPr>
        <w:t xml:space="preserve">You will also be responsible for taking and formatting board minutes and ensuring they are sent to the Director of Website and checking to determine if they are displayed in a timely manner. The Director of Internal Communication will ensure effective coordination and collaboration with respect to the chapter calendar. </w:t>
      </w:r>
      <w:r w:rsidR="00506A99">
        <w:rPr>
          <w:rFonts w:ascii="Calibri" w:eastAsia="Calibri" w:hAnsi="Calibri" w:cs="Calibri"/>
          <w:color w:val="222222"/>
          <w:shd w:val="clear" w:color="auto" w:fill="FCFCFC"/>
        </w:rPr>
        <w:t>You will</w:t>
      </w:r>
      <w:r>
        <w:rPr>
          <w:rFonts w:ascii="Calibri" w:eastAsia="Calibri" w:hAnsi="Calibri" w:cs="Calibri"/>
          <w:color w:val="222222"/>
          <w:shd w:val="clear" w:color="auto" w:fill="FCFCFC"/>
        </w:rPr>
        <w:t xml:space="preserve"> play a key role in the chapter because </w:t>
      </w:r>
      <w:r w:rsidR="00904646">
        <w:rPr>
          <w:rFonts w:ascii="Calibri" w:eastAsia="Calibri" w:hAnsi="Calibri" w:cs="Calibri"/>
          <w:color w:val="222222"/>
          <w:shd w:val="clear" w:color="auto" w:fill="FCFCFC"/>
        </w:rPr>
        <w:t>you will</w:t>
      </w:r>
      <w:r>
        <w:rPr>
          <w:rFonts w:ascii="Calibri" w:eastAsia="Calibri" w:hAnsi="Calibri" w:cs="Calibri"/>
          <w:color w:val="222222"/>
          <w:shd w:val="clear" w:color="auto" w:fill="FCFCFC"/>
        </w:rPr>
        <w:t xml:space="preserve"> be engaging board members/volunteers and helping to motivate them to do their best for the chapter. You will be working with people at every level, keeping them informed </w:t>
      </w:r>
      <w:r w:rsidR="00432714">
        <w:rPr>
          <w:rFonts w:ascii="Calibri" w:eastAsia="Calibri" w:hAnsi="Calibri" w:cs="Calibri"/>
          <w:color w:val="222222"/>
          <w:shd w:val="clear" w:color="auto" w:fill="FCFCFC"/>
        </w:rPr>
        <w:t>and reporting any</w:t>
      </w:r>
      <w:r>
        <w:rPr>
          <w:rFonts w:ascii="Calibri" w:eastAsia="Calibri" w:hAnsi="Calibri" w:cs="Calibri"/>
          <w:color w:val="222222"/>
          <w:shd w:val="clear" w:color="auto" w:fill="FCFCFC"/>
        </w:rPr>
        <w:t xml:space="preserve"> positive developments</w:t>
      </w:r>
      <w:r w:rsidR="00432714">
        <w:rPr>
          <w:rFonts w:ascii="Calibri" w:eastAsia="Calibri" w:hAnsi="Calibri" w:cs="Calibri"/>
          <w:color w:val="222222"/>
          <w:shd w:val="clear" w:color="auto" w:fill="FCFCFC"/>
        </w:rPr>
        <w:t xml:space="preserve"> to the Director of Member Engagement.</w:t>
      </w:r>
    </w:p>
    <w:p w14:paraId="46F2FB22" w14:textId="77777777" w:rsidR="00176ABF" w:rsidRDefault="007D7D62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Time Commitment:</w:t>
      </w:r>
    </w:p>
    <w:p w14:paraId="7299108E" w14:textId="77777777" w:rsidR="00176ABF" w:rsidRDefault="007D7D6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Term</w:t>
      </w:r>
      <w:r>
        <w:rPr>
          <w:rFonts w:ascii="Calibri" w:eastAsia="Calibri" w:hAnsi="Calibri" w:cs="Calibri"/>
          <w:color w:val="000000"/>
        </w:rPr>
        <w:t>: One Year</w:t>
      </w:r>
    </w:p>
    <w:p w14:paraId="751D032E" w14:textId="77777777" w:rsidR="00176ABF" w:rsidRDefault="007D7D62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Estimated Time Requirements per month:</w:t>
      </w:r>
    </w:p>
    <w:p w14:paraId="750FF59E" w14:textId="77777777" w:rsidR="00176ABF" w:rsidRPr="00432714" w:rsidRDefault="007D7D62" w:rsidP="00432714">
      <w:pPr>
        <w:numPr>
          <w:ilvl w:val="0"/>
          <w:numId w:val="5"/>
        </w:numPr>
        <w:shd w:val="clear" w:color="auto" w:fill="FFFFFF"/>
        <w:ind w:left="360"/>
        <w:rPr>
          <w:rFonts w:ascii="Calibri" w:eastAsia="Calibri" w:hAnsi="Calibri" w:cs="Calibri"/>
          <w:color w:val="231F20"/>
        </w:rPr>
      </w:pPr>
      <w:r w:rsidRPr="00432714">
        <w:rPr>
          <w:rFonts w:ascii="Calibri" w:eastAsia="Calibri" w:hAnsi="Calibri" w:cs="Calibri"/>
          <w:color w:val="231F20"/>
        </w:rPr>
        <w:t xml:space="preserve">Attending monthly chapter meetings: 2 hours plus travel time </w:t>
      </w:r>
    </w:p>
    <w:p w14:paraId="004E9C9F" w14:textId="07CA82B1" w:rsidR="00176ABF" w:rsidRDefault="007D7D62" w:rsidP="00432714">
      <w:pPr>
        <w:numPr>
          <w:ilvl w:val="0"/>
          <w:numId w:val="5"/>
        </w:numPr>
        <w:shd w:val="clear" w:color="auto" w:fill="FFFFFF"/>
        <w:ind w:left="360"/>
        <w:rPr>
          <w:rFonts w:ascii="Calibri" w:eastAsia="Calibri" w:hAnsi="Calibri" w:cs="Calibri"/>
          <w:color w:val="231F20"/>
        </w:rPr>
      </w:pPr>
      <w:r w:rsidRPr="00432714">
        <w:rPr>
          <w:rFonts w:ascii="Calibri" w:eastAsia="Calibri" w:hAnsi="Calibri" w:cs="Calibri"/>
          <w:color w:val="231F20"/>
        </w:rPr>
        <w:t xml:space="preserve">Meeting Time with </w:t>
      </w:r>
      <w:r w:rsidR="00432714" w:rsidRPr="00432714">
        <w:rPr>
          <w:rFonts w:ascii="Calibri" w:eastAsia="Calibri" w:hAnsi="Calibri" w:cs="Calibri"/>
          <w:color w:val="231F20"/>
        </w:rPr>
        <w:t xml:space="preserve">Executive VPs and </w:t>
      </w:r>
      <w:r w:rsidRPr="00432714">
        <w:rPr>
          <w:rFonts w:ascii="Calibri" w:eastAsia="Calibri" w:hAnsi="Calibri" w:cs="Calibri"/>
          <w:color w:val="231F20"/>
        </w:rPr>
        <w:t>Current President</w:t>
      </w:r>
      <w:r w:rsidR="00B64F54">
        <w:rPr>
          <w:rFonts w:ascii="Calibri" w:eastAsia="Calibri" w:hAnsi="Calibri" w:cs="Calibri"/>
          <w:color w:val="231F20"/>
        </w:rPr>
        <w:t>:</w:t>
      </w:r>
      <w:r w:rsidRPr="00432714">
        <w:rPr>
          <w:rFonts w:ascii="Calibri" w:eastAsia="Calibri" w:hAnsi="Calibri" w:cs="Calibri"/>
          <w:color w:val="231F20"/>
        </w:rPr>
        <w:t xml:space="preserve"> 1-2</w:t>
      </w:r>
      <w:r w:rsidR="00432714" w:rsidRPr="00432714">
        <w:rPr>
          <w:rFonts w:ascii="Calibri" w:eastAsia="Calibri" w:hAnsi="Calibri" w:cs="Calibri"/>
          <w:color w:val="231F20"/>
        </w:rPr>
        <w:t xml:space="preserve"> hours</w:t>
      </w:r>
    </w:p>
    <w:p w14:paraId="7F046F81" w14:textId="724764DE" w:rsidR="002A36D6" w:rsidRPr="00432714" w:rsidRDefault="002A36D6" w:rsidP="00432714">
      <w:pPr>
        <w:numPr>
          <w:ilvl w:val="0"/>
          <w:numId w:val="5"/>
        </w:numPr>
        <w:shd w:val="clear" w:color="auto" w:fill="FFFFFF"/>
        <w:ind w:left="360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Planning, Writing, and Drafting Chapter-facing Communication: 4 hours</w:t>
      </w:r>
    </w:p>
    <w:p w14:paraId="62DB3ABA" w14:textId="32D3D037" w:rsidR="00176ABF" w:rsidRDefault="007D7D62" w:rsidP="00432714">
      <w:pPr>
        <w:numPr>
          <w:ilvl w:val="0"/>
          <w:numId w:val="5"/>
        </w:numPr>
        <w:shd w:val="clear" w:color="auto" w:fill="FFFFFF"/>
        <w:ind w:left="360"/>
        <w:rPr>
          <w:rFonts w:ascii="Calibri" w:eastAsia="Calibri" w:hAnsi="Calibri" w:cs="Calibri"/>
          <w:color w:val="231F20"/>
        </w:rPr>
      </w:pPr>
      <w:r w:rsidRPr="00432714">
        <w:rPr>
          <w:rFonts w:ascii="Calibri" w:eastAsia="Calibri" w:hAnsi="Calibri" w:cs="Calibri"/>
          <w:color w:val="231F20"/>
        </w:rPr>
        <w:t>Attend monthly board meeting: 1.5 hours plus travel time.</w:t>
      </w:r>
    </w:p>
    <w:p w14:paraId="0C6B9179" w14:textId="77777777" w:rsidR="002A36D6" w:rsidRPr="002A36D6" w:rsidRDefault="002A36D6" w:rsidP="002A36D6">
      <w:pPr>
        <w:numPr>
          <w:ilvl w:val="0"/>
          <w:numId w:val="5"/>
        </w:numPr>
        <w:shd w:val="clear" w:color="auto" w:fill="FFFFFF"/>
        <w:ind w:left="360"/>
        <w:rPr>
          <w:rFonts w:ascii="Calibri" w:eastAsia="Calibri" w:hAnsi="Calibri" w:cs="Calibri"/>
          <w:color w:val="231F20"/>
        </w:rPr>
      </w:pPr>
      <w:r w:rsidRPr="002A36D6">
        <w:rPr>
          <w:rFonts w:ascii="Calibri" w:eastAsia="Calibri" w:hAnsi="Calibri" w:cs="Calibri"/>
          <w:color w:val="231F20"/>
        </w:rPr>
        <w:t>Participate in at least one chapter-wide committee: 2 hours</w:t>
      </w:r>
    </w:p>
    <w:p w14:paraId="15B885CF" w14:textId="77777777" w:rsidR="002A36D6" w:rsidRPr="002A36D6" w:rsidRDefault="002A36D6" w:rsidP="002A36D6">
      <w:pPr>
        <w:numPr>
          <w:ilvl w:val="0"/>
          <w:numId w:val="5"/>
        </w:numPr>
        <w:shd w:val="clear" w:color="auto" w:fill="FFFFFF"/>
        <w:ind w:left="360"/>
        <w:rPr>
          <w:rFonts w:ascii="Calibri" w:eastAsia="Calibri" w:hAnsi="Calibri" w:cs="Calibri"/>
          <w:color w:val="231F20"/>
        </w:rPr>
      </w:pPr>
      <w:r w:rsidRPr="002A36D6">
        <w:rPr>
          <w:rFonts w:ascii="Calibri" w:eastAsia="Calibri" w:hAnsi="Calibri" w:cs="Calibri"/>
          <w:color w:val="231F20"/>
        </w:rPr>
        <w:t>Attend Annual Chapter Leaders (ALC) conference (strongly recommended)</w:t>
      </w:r>
    </w:p>
    <w:p w14:paraId="02E7A9D9" w14:textId="77777777" w:rsidR="002A36D6" w:rsidRPr="00432714" w:rsidRDefault="002A36D6" w:rsidP="002A36D6">
      <w:pPr>
        <w:shd w:val="clear" w:color="auto" w:fill="FFFFFF"/>
        <w:ind w:left="360"/>
        <w:rPr>
          <w:rFonts w:ascii="Calibri" w:eastAsia="Calibri" w:hAnsi="Calibri" w:cs="Calibri"/>
          <w:color w:val="231F20"/>
        </w:rPr>
      </w:pPr>
    </w:p>
    <w:p w14:paraId="0F68EFE7" w14:textId="77777777" w:rsidR="00176ABF" w:rsidRDefault="007D7D62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Responsibilities:</w:t>
      </w:r>
    </w:p>
    <w:p w14:paraId="47C83C39" w14:textId="77777777" w:rsidR="00176ABF" w:rsidRDefault="007D7D62" w:rsidP="00432714">
      <w:pPr>
        <w:numPr>
          <w:ilvl w:val="0"/>
          <w:numId w:val="5"/>
        </w:numPr>
        <w:shd w:val="clear" w:color="auto" w:fill="FFFFFF"/>
        <w:spacing w:before="280"/>
        <w:ind w:left="360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Manage internal communications output.</w:t>
      </w:r>
    </w:p>
    <w:p w14:paraId="67BB1F3C" w14:textId="77777777" w:rsidR="00176ABF" w:rsidRDefault="007D7D62" w:rsidP="00432714">
      <w:pPr>
        <w:numPr>
          <w:ilvl w:val="0"/>
          <w:numId w:val="5"/>
        </w:numPr>
        <w:shd w:val="clear" w:color="auto" w:fill="FFFFFF"/>
        <w:ind w:left="360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Prepare strategic communication plan for chapter.</w:t>
      </w:r>
    </w:p>
    <w:p w14:paraId="10AA3A69" w14:textId="2306B7D4" w:rsidR="00176ABF" w:rsidRDefault="007D7D62" w:rsidP="00432714">
      <w:pPr>
        <w:numPr>
          <w:ilvl w:val="0"/>
          <w:numId w:val="5"/>
        </w:numPr>
        <w:shd w:val="clear" w:color="auto" w:fill="FFFFFF"/>
        <w:ind w:left="360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 xml:space="preserve">Execute steps within a </w:t>
      </w:r>
      <w:r w:rsidR="00432714">
        <w:rPr>
          <w:rFonts w:ascii="Calibri" w:eastAsia="Calibri" w:hAnsi="Calibri" w:cs="Calibri"/>
          <w:color w:val="231F20"/>
        </w:rPr>
        <w:t>specified</w:t>
      </w:r>
      <w:r>
        <w:rPr>
          <w:rFonts w:ascii="Calibri" w:eastAsia="Calibri" w:hAnsi="Calibri" w:cs="Calibri"/>
          <w:color w:val="231F20"/>
        </w:rPr>
        <w:t xml:space="preserve"> time frame.</w:t>
      </w:r>
    </w:p>
    <w:p w14:paraId="6D8F7A0D" w14:textId="77777777" w:rsidR="00176ABF" w:rsidRDefault="007D7D62" w:rsidP="00432714">
      <w:pPr>
        <w:numPr>
          <w:ilvl w:val="0"/>
          <w:numId w:val="5"/>
        </w:numPr>
        <w:shd w:val="clear" w:color="auto" w:fill="FFFFFF"/>
        <w:ind w:left="360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Ensure communication strategy is consistent and reflects the chapter’s strategic vision.</w:t>
      </w:r>
    </w:p>
    <w:p w14:paraId="344A2F7F" w14:textId="77777777" w:rsidR="00176ABF" w:rsidRDefault="007D7D62" w:rsidP="00432714">
      <w:pPr>
        <w:numPr>
          <w:ilvl w:val="0"/>
          <w:numId w:val="5"/>
        </w:numPr>
        <w:shd w:val="clear" w:color="auto" w:fill="FFFFFF"/>
        <w:ind w:left="360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Measure and present results of communication efforts.</w:t>
      </w:r>
    </w:p>
    <w:p w14:paraId="1D0CEED6" w14:textId="77777777" w:rsidR="00176ABF" w:rsidRDefault="007D7D62" w:rsidP="00432714">
      <w:pPr>
        <w:numPr>
          <w:ilvl w:val="0"/>
          <w:numId w:val="5"/>
        </w:numPr>
        <w:shd w:val="clear" w:color="auto" w:fill="FFFFFF"/>
        <w:ind w:left="360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Adjust communication plan as needed.</w:t>
      </w:r>
    </w:p>
    <w:p w14:paraId="1433371A" w14:textId="77777777" w:rsidR="00176ABF" w:rsidRDefault="007D7D62" w:rsidP="00432714">
      <w:pPr>
        <w:numPr>
          <w:ilvl w:val="0"/>
          <w:numId w:val="5"/>
        </w:numPr>
        <w:shd w:val="clear" w:color="auto" w:fill="FFFFFF"/>
        <w:ind w:left="360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Set timing of release to coordinate with chapter events or initiatives.</w:t>
      </w:r>
    </w:p>
    <w:p w14:paraId="0BD58C22" w14:textId="77777777" w:rsidR="00176ABF" w:rsidRDefault="007D7D62" w:rsidP="00432714">
      <w:pPr>
        <w:numPr>
          <w:ilvl w:val="0"/>
          <w:numId w:val="5"/>
        </w:numPr>
        <w:shd w:val="clear" w:color="auto" w:fill="FFFFFF"/>
        <w:ind w:left="360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lastRenderedPageBreak/>
        <w:t>Refine core messaging to ensure consistency in all aspects of communication including development, organizing and education.</w:t>
      </w:r>
    </w:p>
    <w:p w14:paraId="1A6DA3DC" w14:textId="14A1B9E2" w:rsidR="00176ABF" w:rsidRDefault="007D7D62" w:rsidP="00432714">
      <w:pPr>
        <w:numPr>
          <w:ilvl w:val="0"/>
          <w:numId w:val="5"/>
        </w:numPr>
        <w:shd w:val="clear" w:color="auto" w:fill="FFFFFF"/>
        <w:ind w:left="360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Edit, design, and print internal publications.</w:t>
      </w:r>
    </w:p>
    <w:p w14:paraId="1B64BE30" w14:textId="5E674289" w:rsidR="00491E2E" w:rsidRDefault="00491E2E" w:rsidP="00432714">
      <w:pPr>
        <w:numPr>
          <w:ilvl w:val="0"/>
          <w:numId w:val="5"/>
        </w:numPr>
        <w:shd w:val="clear" w:color="auto" w:fill="FFFFFF"/>
        <w:ind w:left="360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Special projects as assigned.</w:t>
      </w:r>
    </w:p>
    <w:p w14:paraId="3A70789B" w14:textId="77777777" w:rsidR="00581736" w:rsidRPr="00432714" w:rsidRDefault="00581736" w:rsidP="00581736">
      <w:pPr>
        <w:shd w:val="clear" w:color="auto" w:fill="FFFFFF"/>
        <w:ind w:left="360"/>
        <w:rPr>
          <w:rFonts w:ascii="Calibri" w:eastAsia="Calibri" w:hAnsi="Calibri" w:cs="Calibri"/>
          <w:color w:val="231F20"/>
        </w:rPr>
      </w:pPr>
    </w:p>
    <w:p w14:paraId="31A60292" w14:textId="77777777" w:rsidR="00581736" w:rsidRPr="00BF5884" w:rsidRDefault="00581736" w:rsidP="0058173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 w:rsidRPr="00BF5884">
        <w:rPr>
          <w:rFonts w:asciiTheme="majorHAnsi" w:eastAsia="Calibri" w:hAnsiTheme="majorHAnsi" w:cstheme="majorHAnsi"/>
          <w:b/>
          <w:color w:val="000000"/>
        </w:rPr>
        <w:t>Training</w:t>
      </w:r>
    </w:p>
    <w:p w14:paraId="48BD599B" w14:textId="77777777" w:rsidR="00581736" w:rsidRPr="00BF5884" w:rsidRDefault="00581736" w:rsidP="0058173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BF5884">
        <w:rPr>
          <w:rFonts w:asciiTheme="majorHAnsi" w:eastAsia="Calibri" w:hAnsiTheme="majorHAnsi" w:cstheme="majorHAnsi"/>
          <w:color w:val="000000"/>
        </w:rPr>
        <w:t xml:space="preserve">Train volunteers that assist marketing and communication efforts </w:t>
      </w:r>
    </w:p>
    <w:p w14:paraId="23235C7D" w14:textId="06A61C0A" w:rsidR="00581736" w:rsidRPr="00BF5884" w:rsidRDefault="00581736" w:rsidP="0058173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bookmarkStart w:id="1" w:name="_Hlk47801039"/>
      <w:r>
        <w:rPr>
          <w:rFonts w:asciiTheme="majorHAnsi" w:eastAsia="Calibri" w:hAnsiTheme="majorHAnsi" w:cstheme="majorHAnsi"/>
          <w:color w:val="000000"/>
        </w:rPr>
        <w:t>T</w:t>
      </w:r>
      <w:r w:rsidRPr="00BF5884">
        <w:rPr>
          <w:rFonts w:asciiTheme="majorHAnsi" w:eastAsia="Calibri" w:hAnsiTheme="majorHAnsi" w:cstheme="majorHAnsi"/>
          <w:color w:val="000000"/>
        </w:rPr>
        <w:t xml:space="preserve">rain incoming Director of </w:t>
      </w:r>
      <w:r>
        <w:rPr>
          <w:rFonts w:asciiTheme="majorHAnsi" w:eastAsia="Calibri" w:hAnsiTheme="majorHAnsi" w:cstheme="majorHAnsi"/>
          <w:color w:val="000000"/>
        </w:rPr>
        <w:t>Internal</w:t>
      </w:r>
      <w:r w:rsidRPr="00BF5884">
        <w:rPr>
          <w:rFonts w:asciiTheme="majorHAnsi" w:eastAsia="Calibri" w:hAnsiTheme="majorHAnsi" w:cstheme="majorHAnsi"/>
          <w:color w:val="000000"/>
        </w:rPr>
        <w:t xml:space="preserve"> </w:t>
      </w:r>
      <w:bookmarkEnd w:id="1"/>
      <w:r w:rsidRPr="00BF5884">
        <w:rPr>
          <w:rFonts w:asciiTheme="majorHAnsi" w:eastAsia="Calibri" w:hAnsiTheme="majorHAnsi" w:cstheme="majorHAnsi"/>
          <w:color w:val="000000"/>
        </w:rPr>
        <w:t>Communications</w:t>
      </w:r>
    </w:p>
    <w:p w14:paraId="1E9FDE56" w14:textId="77777777" w:rsidR="00581736" w:rsidRDefault="00581736" w:rsidP="0058173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BF5884">
        <w:rPr>
          <w:rFonts w:asciiTheme="majorHAnsi" w:eastAsia="Calibri" w:hAnsiTheme="majorHAnsi" w:cstheme="majorHAnsi"/>
          <w:color w:val="000000"/>
        </w:rPr>
        <w:t xml:space="preserve">Update personal knowledge of ATD strategies and operations </w:t>
      </w:r>
    </w:p>
    <w:p w14:paraId="7621422F" w14:textId="77777777" w:rsidR="00581736" w:rsidRPr="00F962B8" w:rsidRDefault="00581736" w:rsidP="00581736">
      <w:pPr>
        <w:pStyle w:val="ATDBullets"/>
        <w:numPr>
          <w:ilvl w:val="0"/>
          <w:numId w:val="10"/>
        </w:numPr>
      </w:pPr>
      <w:r w:rsidRPr="00567839">
        <w:t xml:space="preserve">Train incoming Director of </w:t>
      </w:r>
      <w:r>
        <w:t>External Communication</w:t>
      </w:r>
    </w:p>
    <w:p w14:paraId="116CEA20" w14:textId="77777777" w:rsidR="00176ABF" w:rsidRDefault="007D7D62" w:rsidP="00990D44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General</w:t>
      </w:r>
    </w:p>
    <w:p w14:paraId="1A5E87FF" w14:textId="77777777" w:rsidR="00176ABF" w:rsidRPr="00432714" w:rsidRDefault="007D7D62" w:rsidP="00432714">
      <w:pPr>
        <w:numPr>
          <w:ilvl w:val="0"/>
          <w:numId w:val="5"/>
        </w:numPr>
        <w:shd w:val="clear" w:color="auto" w:fill="FFFFFF"/>
        <w:ind w:left="360"/>
        <w:rPr>
          <w:rFonts w:ascii="Calibri" w:eastAsia="Calibri" w:hAnsi="Calibri" w:cs="Calibri"/>
          <w:color w:val="231F20"/>
        </w:rPr>
      </w:pPr>
      <w:r w:rsidRPr="00432714">
        <w:rPr>
          <w:rFonts w:ascii="Calibri" w:eastAsia="Calibri" w:hAnsi="Calibri" w:cs="Calibri"/>
          <w:color w:val="231F20"/>
        </w:rPr>
        <w:t xml:space="preserve">Support and promote CARE and the strategic goals and action plans of the chapter </w:t>
      </w:r>
    </w:p>
    <w:p w14:paraId="37940838" w14:textId="77777777" w:rsidR="00176ABF" w:rsidRDefault="00176ABF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</w:p>
    <w:p w14:paraId="450C2A3B" w14:textId="77777777" w:rsidR="00176ABF" w:rsidRDefault="007D7D62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Board Participation</w:t>
      </w:r>
    </w:p>
    <w:p w14:paraId="7EBCE3C2" w14:textId="77777777" w:rsidR="00176ABF" w:rsidRPr="00432714" w:rsidRDefault="007D7D62" w:rsidP="00432714">
      <w:pPr>
        <w:numPr>
          <w:ilvl w:val="0"/>
          <w:numId w:val="5"/>
        </w:numPr>
        <w:shd w:val="clear" w:color="auto" w:fill="FFFFFF"/>
        <w:ind w:left="360"/>
        <w:rPr>
          <w:rFonts w:ascii="Calibri" w:eastAsia="Calibri" w:hAnsi="Calibri" w:cs="Calibri"/>
          <w:color w:val="231F20"/>
        </w:rPr>
      </w:pPr>
      <w:r w:rsidRPr="00432714">
        <w:rPr>
          <w:rFonts w:ascii="Calibri" w:eastAsia="Calibri" w:hAnsi="Calibri" w:cs="Calibri"/>
          <w:color w:val="231F20"/>
        </w:rPr>
        <w:t>Attends monthly board of director’s meetings</w:t>
      </w:r>
    </w:p>
    <w:p w14:paraId="2F7A90E0" w14:textId="77777777" w:rsidR="00176ABF" w:rsidRPr="00432714" w:rsidRDefault="007D7D62" w:rsidP="00432714">
      <w:pPr>
        <w:numPr>
          <w:ilvl w:val="0"/>
          <w:numId w:val="5"/>
        </w:numPr>
        <w:shd w:val="clear" w:color="auto" w:fill="FFFFFF"/>
        <w:ind w:left="360"/>
        <w:rPr>
          <w:rFonts w:ascii="Calibri" w:eastAsia="Calibri" w:hAnsi="Calibri" w:cs="Calibri"/>
          <w:color w:val="231F20"/>
        </w:rPr>
      </w:pPr>
      <w:r w:rsidRPr="00432714">
        <w:rPr>
          <w:rFonts w:ascii="Calibri" w:eastAsia="Calibri" w:hAnsi="Calibri" w:cs="Calibri"/>
          <w:color w:val="231F20"/>
        </w:rPr>
        <w:t>Represents the chapter professionally and ethically in all business functions/organizational activities</w:t>
      </w:r>
    </w:p>
    <w:p w14:paraId="0C149D8C" w14:textId="77777777" w:rsidR="00176ABF" w:rsidRPr="00432714" w:rsidRDefault="007D7D62" w:rsidP="00432714">
      <w:pPr>
        <w:numPr>
          <w:ilvl w:val="0"/>
          <w:numId w:val="5"/>
        </w:numPr>
        <w:shd w:val="clear" w:color="auto" w:fill="FFFFFF"/>
        <w:ind w:left="360"/>
        <w:rPr>
          <w:rFonts w:ascii="Calibri" w:eastAsia="Calibri" w:hAnsi="Calibri" w:cs="Calibri"/>
          <w:color w:val="231F20"/>
        </w:rPr>
      </w:pPr>
      <w:r w:rsidRPr="00432714">
        <w:rPr>
          <w:rFonts w:ascii="Calibri" w:eastAsia="Calibri" w:hAnsi="Calibri" w:cs="Calibri"/>
          <w:color w:val="231F20"/>
        </w:rPr>
        <w:t>Participates in other chapter events, committee meetings, and regional conferences as available</w:t>
      </w:r>
    </w:p>
    <w:p w14:paraId="1285AF9B" w14:textId="77777777" w:rsidR="00432714" w:rsidRPr="00BF5884" w:rsidRDefault="00432714" w:rsidP="00432714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Theme="majorHAnsi" w:eastAsia="Calibri" w:hAnsiTheme="majorHAnsi" w:cstheme="majorHAnsi"/>
          <w:b/>
          <w:color w:val="000000"/>
        </w:rPr>
      </w:pPr>
      <w:r w:rsidRPr="00BF5884">
        <w:rPr>
          <w:rFonts w:asciiTheme="majorHAnsi" w:eastAsia="Calibri" w:hAnsiTheme="majorHAnsi" w:cstheme="majorHAnsi"/>
          <w:b/>
          <w:color w:val="000000"/>
        </w:rPr>
        <w:t>Qualifications:</w:t>
      </w:r>
    </w:p>
    <w:p w14:paraId="2DAE7F83" w14:textId="77777777" w:rsidR="00432714" w:rsidRPr="00990D44" w:rsidRDefault="00432714" w:rsidP="00990D44">
      <w:pPr>
        <w:numPr>
          <w:ilvl w:val="0"/>
          <w:numId w:val="5"/>
        </w:numPr>
        <w:shd w:val="clear" w:color="auto" w:fill="FFFFFF"/>
        <w:ind w:left="360"/>
        <w:rPr>
          <w:rFonts w:ascii="Calibri" w:eastAsia="Calibri" w:hAnsi="Calibri" w:cs="Calibri"/>
          <w:color w:val="231F20"/>
        </w:rPr>
      </w:pPr>
      <w:r w:rsidRPr="00990D44">
        <w:rPr>
          <w:rFonts w:ascii="Calibri" w:eastAsia="Calibri" w:hAnsi="Calibri" w:cs="Calibri"/>
          <w:color w:val="231F20"/>
        </w:rPr>
        <w:t>Member of Greater Richmond ATD Chapter (required)</w:t>
      </w:r>
    </w:p>
    <w:p w14:paraId="31746EC8" w14:textId="43768E87" w:rsidR="00432714" w:rsidRPr="00990D44" w:rsidRDefault="00432714" w:rsidP="00990D44">
      <w:pPr>
        <w:numPr>
          <w:ilvl w:val="0"/>
          <w:numId w:val="5"/>
        </w:numPr>
        <w:shd w:val="clear" w:color="auto" w:fill="FFFFFF"/>
        <w:ind w:left="360"/>
        <w:rPr>
          <w:rFonts w:ascii="Calibri" w:eastAsia="Calibri" w:hAnsi="Calibri" w:cs="Calibri"/>
          <w:color w:val="231F20"/>
        </w:rPr>
      </w:pPr>
      <w:r w:rsidRPr="00990D44">
        <w:rPr>
          <w:rFonts w:ascii="Calibri" w:eastAsia="Calibri" w:hAnsi="Calibri" w:cs="Calibri"/>
          <w:color w:val="231F20"/>
        </w:rPr>
        <w:t>Outstanding verbal and written communication skills (</w:t>
      </w:r>
      <w:r w:rsidR="00990D44" w:rsidRPr="00990D44">
        <w:rPr>
          <w:rFonts w:ascii="Calibri" w:eastAsia="Calibri" w:hAnsi="Calibri" w:cs="Calibri"/>
          <w:color w:val="231F20"/>
        </w:rPr>
        <w:t>required)</w:t>
      </w:r>
    </w:p>
    <w:p w14:paraId="1E179C74" w14:textId="727EFE7D" w:rsidR="00432714" w:rsidRPr="00990D44" w:rsidRDefault="00432714" w:rsidP="00990D44">
      <w:pPr>
        <w:numPr>
          <w:ilvl w:val="0"/>
          <w:numId w:val="5"/>
        </w:numPr>
        <w:shd w:val="clear" w:color="auto" w:fill="FFFFFF"/>
        <w:ind w:left="360"/>
        <w:rPr>
          <w:rFonts w:ascii="Calibri" w:eastAsia="Calibri" w:hAnsi="Calibri" w:cs="Calibri"/>
          <w:color w:val="231F20"/>
        </w:rPr>
      </w:pPr>
      <w:r w:rsidRPr="00990D44">
        <w:rPr>
          <w:rFonts w:ascii="Calibri" w:eastAsia="Calibri" w:hAnsi="Calibri" w:cs="Calibri"/>
          <w:color w:val="231F20"/>
        </w:rPr>
        <w:t>Strong collaborative attitude and style; experience working across functional teams (preferred)</w:t>
      </w:r>
    </w:p>
    <w:p w14:paraId="068E0487" w14:textId="07608D41" w:rsidR="00432714" w:rsidRPr="00990D44" w:rsidRDefault="00432714" w:rsidP="00990D44">
      <w:pPr>
        <w:numPr>
          <w:ilvl w:val="0"/>
          <w:numId w:val="5"/>
        </w:numPr>
        <w:shd w:val="clear" w:color="auto" w:fill="FFFFFF"/>
        <w:ind w:left="360"/>
        <w:rPr>
          <w:rFonts w:ascii="Calibri" w:eastAsia="Calibri" w:hAnsi="Calibri" w:cs="Calibri"/>
          <w:color w:val="231F20"/>
        </w:rPr>
      </w:pPr>
      <w:r w:rsidRPr="00990D44">
        <w:rPr>
          <w:rFonts w:ascii="Calibri" w:eastAsia="Calibri" w:hAnsi="Calibri" w:cs="Calibri"/>
          <w:color w:val="231F20"/>
        </w:rPr>
        <w:t>Member of ATD National  (recommended)</w:t>
      </w:r>
    </w:p>
    <w:p w14:paraId="115059AE" w14:textId="29868ACC" w:rsidR="00432714" w:rsidRPr="00990D44" w:rsidRDefault="00432714" w:rsidP="00990D44">
      <w:pPr>
        <w:numPr>
          <w:ilvl w:val="0"/>
          <w:numId w:val="5"/>
        </w:numPr>
        <w:shd w:val="clear" w:color="auto" w:fill="FFFFFF"/>
        <w:ind w:left="360"/>
        <w:rPr>
          <w:rFonts w:ascii="Calibri" w:eastAsia="Calibri" w:hAnsi="Calibri" w:cs="Calibri"/>
          <w:color w:val="231F20"/>
        </w:rPr>
      </w:pPr>
      <w:r w:rsidRPr="00990D44">
        <w:rPr>
          <w:rFonts w:ascii="Calibri" w:eastAsia="Calibri" w:hAnsi="Calibri" w:cs="Calibri"/>
          <w:color w:val="231F20"/>
        </w:rPr>
        <w:t xml:space="preserve">Skilled in </w:t>
      </w:r>
      <w:r w:rsidR="00990D44" w:rsidRPr="00990D44">
        <w:rPr>
          <w:rFonts w:ascii="Calibri" w:eastAsia="Calibri" w:hAnsi="Calibri" w:cs="Calibri"/>
          <w:color w:val="231F20"/>
        </w:rPr>
        <w:t>collaboration,</w:t>
      </w:r>
      <w:r w:rsidRPr="00990D44">
        <w:rPr>
          <w:rFonts w:ascii="Calibri" w:eastAsia="Calibri" w:hAnsi="Calibri" w:cs="Calibri"/>
          <w:color w:val="231F20"/>
        </w:rPr>
        <w:t xml:space="preserve"> personal interaction, and problem-solving in a team environment</w:t>
      </w:r>
    </w:p>
    <w:p w14:paraId="528D293F" w14:textId="77777777" w:rsidR="00432714" w:rsidRPr="00990D44" w:rsidRDefault="00432714" w:rsidP="00990D44">
      <w:pPr>
        <w:numPr>
          <w:ilvl w:val="0"/>
          <w:numId w:val="5"/>
        </w:numPr>
        <w:shd w:val="clear" w:color="auto" w:fill="FFFFFF"/>
        <w:ind w:left="360"/>
        <w:rPr>
          <w:rFonts w:ascii="Calibri" w:eastAsia="Calibri" w:hAnsi="Calibri" w:cs="Calibri"/>
          <w:color w:val="231F20"/>
        </w:rPr>
      </w:pPr>
      <w:r w:rsidRPr="00990D44">
        <w:rPr>
          <w:rFonts w:ascii="Calibri" w:eastAsia="Calibri" w:hAnsi="Calibri" w:cs="Calibri"/>
          <w:color w:val="231F20"/>
        </w:rPr>
        <w:t>Ability to plan, organize, and execute activities as required by the position</w:t>
      </w:r>
    </w:p>
    <w:p w14:paraId="0C744934" w14:textId="77777777" w:rsidR="00432714" w:rsidRPr="00990D44" w:rsidRDefault="00432714" w:rsidP="00990D44">
      <w:pPr>
        <w:numPr>
          <w:ilvl w:val="0"/>
          <w:numId w:val="5"/>
        </w:numPr>
        <w:shd w:val="clear" w:color="auto" w:fill="FFFFFF"/>
        <w:ind w:left="360"/>
        <w:rPr>
          <w:rFonts w:ascii="Calibri" w:eastAsia="Calibri" w:hAnsi="Calibri" w:cs="Calibri"/>
          <w:color w:val="231F20"/>
        </w:rPr>
      </w:pPr>
      <w:r w:rsidRPr="00990D44">
        <w:rPr>
          <w:rFonts w:ascii="Calibri" w:eastAsia="Calibri" w:hAnsi="Calibri" w:cs="Calibri"/>
          <w:color w:val="231F20"/>
        </w:rPr>
        <w:t>Ability to complete projects within established timeframes</w:t>
      </w:r>
    </w:p>
    <w:p w14:paraId="64291845" w14:textId="77777777" w:rsidR="00432714" w:rsidRPr="00990D44" w:rsidRDefault="00432714" w:rsidP="00990D44">
      <w:pPr>
        <w:numPr>
          <w:ilvl w:val="0"/>
          <w:numId w:val="5"/>
        </w:numPr>
        <w:shd w:val="clear" w:color="auto" w:fill="FFFFFF"/>
        <w:ind w:left="360"/>
        <w:rPr>
          <w:rFonts w:ascii="Calibri" w:eastAsia="Calibri" w:hAnsi="Calibri" w:cs="Calibri"/>
          <w:color w:val="231F20"/>
        </w:rPr>
      </w:pPr>
      <w:r w:rsidRPr="00990D44">
        <w:rPr>
          <w:rFonts w:ascii="Calibri" w:eastAsia="Calibri" w:hAnsi="Calibri" w:cs="Calibri"/>
          <w:color w:val="231F20"/>
        </w:rPr>
        <w:t xml:space="preserve">Willingness to advocate for the chapter and represent chapter professionally and ethically in all business functions/organizational activities </w:t>
      </w:r>
    </w:p>
    <w:p w14:paraId="1794FABE" w14:textId="77777777" w:rsidR="00432714" w:rsidRPr="00990D44" w:rsidRDefault="00432714" w:rsidP="00990D44">
      <w:pPr>
        <w:numPr>
          <w:ilvl w:val="0"/>
          <w:numId w:val="5"/>
        </w:numPr>
        <w:shd w:val="clear" w:color="auto" w:fill="FFFFFF"/>
        <w:ind w:left="360"/>
        <w:rPr>
          <w:rFonts w:ascii="Calibri" w:eastAsia="Calibri" w:hAnsi="Calibri" w:cs="Calibri"/>
          <w:color w:val="231F20"/>
        </w:rPr>
      </w:pPr>
      <w:r w:rsidRPr="00990D44">
        <w:rPr>
          <w:rFonts w:ascii="Calibri" w:eastAsia="Calibri" w:hAnsi="Calibri" w:cs="Calibri"/>
          <w:color w:val="231F20"/>
        </w:rPr>
        <w:t>Time to attend board meetings and other chapter functions as required by this position</w:t>
      </w:r>
    </w:p>
    <w:p w14:paraId="4963FF2C" w14:textId="77777777" w:rsidR="00432714" w:rsidRPr="00BF5884" w:rsidRDefault="00432714" w:rsidP="00432714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Theme="majorHAnsi" w:eastAsia="Calibri" w:hAnsiTheme="majorHAnsi" w:cstheme="majorHAnsi"/>
          <w:color w:val="000000"/>
        </w:rPr>
      </w:pPr>
    </w:p>
    <w:p w14:paraId="10D8CF09" w14:textId="77777777" w:rsidR="0057064B" w:rsidRPr="00BF5884" w:rsidRDefault="0057064B" w:rsidP="0057064B">
      <w:pPr>
        <w:rPr>
          <w:rFonts w:asciiTheme="majorHAnsi" w:hAnsiTheme="majorHAnsi" w:cstheme="majorHAnsi"/>
        </w:rPr>
      </w:pPr>
      <w:r w:rsidRPr="00BF5884">
        <w:rPr>
          <w:rFonts w:asciiTheme="majorHAnsi" w:eastAsia="Calibri" w:hAnsiTheme="majorHAnsi" w:cstheme="majorHAnsi"/>
          <w:b/>
        </w:rPr>
        <w:t xml:space="preserve">Benefits: </w:t>
      </w:r>
    </w:p>
    <w:p w14:paraId="688B4D15" w14:textId="77777777" w:rsidR="0057064B" w:rsidRPr="00BF5884" w:rsidRDefault="0057064B" w:rsidP="0057064B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BF5884">
        <w:rPr>
          <w:rFonts w:asciiTheme="majorHAnsi" w:eastAsia="Calibri" w:hAnsiTheme="majorHAnsi" w:cstheme="majorHAnsi"/>
        </w:rPr>
        <w:t>Paid membership for Greater Richmond ATD Chapter</w:t>
      </w:r>
    </w:p>
    <w:p w14:paraId="4318FD0A" w14:textId="77777777" w:rsidR="0057064B" w:rsidRPr="00BF5884" w:rsidRDefault="0057064B" w:rsidP="0057064B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BF5884">
        <w:rPr>
          <w:rFonts w:asciiTheme="majorHAnsi" w:eastAsia="Calibri" w:hAnsiTheme="majorHAnsi" w:cstheme="majorHAnsi"/>
        </w:rPr>
        <w:t>Paid attendance for Greater Richmond chapter events</w:t>
      </w:r>
    </w:p>
    <w:p w14:paraId="30B03D61" w14:textId="77777777" w:rsidR="0057064B" w:rsidRPr="00BF5884" w:rsidRDefault="0057064B" w:rsidP="0057064B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BF5884">
        <w:rPr>
          <w:rFonts w:asciiTheme="majorHAnsi" w:eastAsia="Calibri" w:hAnsiTheme="majorHAnsi" w:cstheme="majorHAnsi"/>
        </w:rPr>
        <w:t xml:space="preserve">Paid Professional-Plus Level Membership to ATD National (when appropriate) </w:t>
      </w:r>
    </w:p>
    <w:p w14:paraId="742F766C" w14:textId="77777777" w:rsidR="0057064B" w:rsidRPr="00BF5884" w:rsidRDefault="0057064B" w:rsidP="0057064B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BF5884">
        <w:rPr>
          <w:rFonts w:asciiTheme="majorHAnsi" w:eastAsia="Calibri" w:hAnsiTheme="majorHAnsi" w:cstheme="majorHAnsi"/>
        </w:rPr>
        <w:t>ALC conference and hotel registrations (when appropriate)</w:t>
      </w:r>
    </w:p>
    <w:p w14:paraId="1EE6AD02" w14:textId="77777777" w:rsidR="00176ABF" w:rsidRDefault="00176AB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176ABF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8F0A3" w14:textId="77777777" w:rsidR="00F52C4C" w:rsidRDefault="00F52C4C">
      <w:r>
        <w:separator/>
      </w:r>
    </w:p>
  </w:endnote>
  <w:endnote w:type="continuationSeparator" w:id="0">
    <w:p w14:paraId="6A99502D" w14:textId="77777777" w:rsidR="00F52C4C" w:rsidRDefault="00F5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Arimo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BB719" w14:textId="77777777" w:rsidR="00176ABF" w:rsidRDefault="00176AB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900AF" w14:textId="77777777" w:rsidR="00F52C4C" w:rsidRDefault="00F52C4C">
      <w:r>
        <w:separator/>
      </w:r>
    </w:p>
  </w:footnote>
  <w:footnote w:type="continuationSeparator" w:id="0">
    <w:p w14:paraId="00EBABAE" w14:textId="77777777" w:rsidR="00F52C4C" w:rsidRDefault="00F52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78C2A" w14:textId="77777777" w:rsidR="00176ABF" w:rsidRDefault="00176AB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15CC"/>
    <w:multiLevelType w:val="multilevel"/>
    <w:tmpl w:val="C14297DE"/>
    <w:lvl w:ilvl="0">
      <w:start w:val="1"/>
      <w:numFmt w:val="decimal"/>
      <w:pStyle w:val="ATD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A7E3A1B"/>
    <w:multiLevelType w:val="multilevel"/>
    <w:tmpl w:val="B3B0D8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11F7596B"/>
    <w:multiLevelType w:val="multilevel"/>
    <w:tmpl w:val="6ECE5F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DB67845"/>
    <w:multiLevelType w:val="multilevel"/>
    <w:tmpl w:val="6486C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81D1C00"/>
    <w:multiLevelType w:val="multilevel"/>
    <w:tmpl w:val="ABF0A3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303C1930"/>
    <w:multiLevelType w:val="multilevel"/>
    <w:tmpl w:val="E3C82E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5686937"/>
    <w:multiLevelType w:val="multilevel"/>
    <w:tmpl w:val="77C0648C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3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9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55BC5E0B"/>
    <w:multiLevelType w:val="multilevel"/>
    <w:tmpl w:val="38D0DAB0"/>
    <w:lvl w:ilvl="0">
      <w:start w:val="1"/>
      <w:numFmt w:val="decimal"/>
      <w:pStyle w:val="ATD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7617B5E"/>
    <w:multiLevelType w:val="multilevel"/>
    <w:tmpl w:val="35A68A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5F5D4779"/>
    <w:multiLevelType w:val="multilevel"/>
    <w:tmpl w:val="7E54E4BA"/>
    <w:lvl w:ilvl="0">
      <w:start w:val="1"/>
      <w:numFmt w:val="bullet"/>
      <w:pStyle w:val="ATDBulletsHeading2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76BF624F"/>
    <w:multiLevelType w:val="multilevel"/>
    <w:tmpl w:val="747AE3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ABF"/>
    <w:rsid w:val="00176ABF"/>
    <w:rsid w:val="002A36D6"/>
    <w:rsid w:val="00432714"/>
    <w:rsid w:val="00491E2E"/>
    <w:rsid w:val="00506A99"/>
    <w:rsid w:val="005449AA"/>
    <w:rsid w:val="0057064B"/>
    <w:rsid w:val="00581736"/>
    <w:rsid w:val="007D7D62"/>
    <w:rsid w:val="00904646"/>
    <w:rsid w:val="00990D44"/>
    <w:rsid w:val="00B64F54"/>
    <w:rsid w:val="00F5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57CA4"/>
  <w15:docId w15:val="{D009FA72-2D79-4DE7-8C26-7237D9FA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474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7674"/>
    <w:pPr>
      <w:spacing w:before="100" w:beforeAutospacing="1" w:after="100" w:afterAutospacing="1"/>
    </w:pPr>
  </w:style>
  <w:style w:type="paragraph" w:customStyle="1" w:styleId="ATDBullets">
    <w:name w:val="ATD Bullets"/>
    <w:basedOn w:val="NormalWeb"/>
    <w:qFormat/>
    <w:rsid w:val="00DD36E0"/>
    <w:pPr>
      <w:numPr>
        <w:numId w:val="7"/>
      </w:numPr>
      <w:spacing w:before="0" w:beforeAutospacing="0" w:after="0" w:afterAutospacing="0"/>
    </w:pPr>
    <w:rPr>
      <w:rFonts w:ascii="Calibri" w:hAnsi="Calibri" w:cs="Calibri"/>
      <w:color w:val="000000"/>
    </w:rPr>
  </w:style>
  <w:style w:type="paragraph" w:customStyle="1" w:styleId="ATDHeading2">
    <w:name w:val="ATD Heading 2"/>
    <w:basedOn w:val="Normal"/>
    <w:rsid w:val="00D17EC2"/>
    <w:pPr>
      <w:spacing w:before="240"/>
      <w:ind w:left="720"/>
    </w:pPr>
    <w:rPr>
      <w:rFonts w:ascii="Calibri" w:hAnsi="Calibri"/>
      <w:b/>
      <w:bCs/>
      <w:color w:val="000000"/>
      <w:szCs w:val="20"/>
    </w:rPr>
  </w:style>
  <w:style w:type="paragraph" w:customStyle="1" w:styleId="ATDBulletsHeading2">
    <w:name w:val="ATD Bullets Heading 2"/>
    <w:basedOn w:val="ATDBullets"/>
    <w:qFormat/>
    <w:rsid w:val="00D17EC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d85pkHLqBD14c8mEzDqLXVmwew==">AMUW2mUNY2BzIksFaRN6vqq6MBAKxpW/7ZS6s3nGTRO8nEW2aidIHvj7o8h1JIFdlSdHunzdYk2jh8L9v8lEILu5ghq4fX2prVdJp883w53OOWQhDOfzGIVkgjRC3WuLulXbzpY3AWoj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Arrington</dc:creator>
  <cp:lastModifiedBy>Sandra Smith</cp:lastModifiedBy>
  <cp:revision>7</cp:revision>
  <dcterms:created xsi:type="dcterms:W3CDTF">2020-08-01T21:35:00Z</dcterms:created>
  <dcterms:modified xsi:type="dcterms:W3CDTF">2020-08-08T21:45:00Z</dcterms:modified>
</cp:coreProperties>
</file>