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FB1B" w14:textId="77777777" w:rsidR="000D7C2C" w:rsidRPr="00CB7061" w:rsidRDefault="00CB7061">
      <w:pPr>
        <w:rPr>
          <w:rFonts w:asciiTheme="minorHAnsi" w:eastAsia="Calibri" w:hAnsiTheme="minorHAnsi" w:cstheme="minorHAnsi"/>
        </w:rPr>
      </w:pPr>
      <w:r w:rsidRPr="00CB7061">
        <w:rPr>
          <w:rFonts w:asciiTheme="minorHAnsi" w:eastAsia="Calibri" w:hAnsiTheme="minorHAnsi" w:cstheme="minorHAnsi"/>
          <w:noProof/>
        </w:rPr>
        <w:drawing>
          <wp:inline distT="0" distB="0" distL="0" distR="0" wp14:anchorId="17D65A42" wp14:editId="15515824">
            <wp:extent cx="2333625" cy="74295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128BB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Theme="minorHAnsi" w:eastAsia="Calibri" w:hAnsiTheme="minorHAnsi" w:cstheme="minorHAnsi"/>
          <w:b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t>Chapter Leader Position Description: Director of Onboarding and Retention</w:t>
      </w:r>
    </w:p>
    <w:p w14:paraId="36945365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Calibri" w:hAnsiTheme="minorHAnsi" w:cstheme="minorHAnsi"/>
          <w:b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t>Position Summary:</w:t>
      </w:r>
    </w:p>
    <w:p w14:paraId="73500BC6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Calibri" w:hAnsiTheme="minorHAnsi" w:cstheme="minorHAnsi"/>
          <w:b/>
        </w:rPr>
      </w:pPr>
      <w:r w:rsidRPr="00CB7061">
        <w:rPr>
          <w:rFonts w:asciiTheme="minorHAnsi" w:eastAsia="Calibri" w:hAnsiTheme="minorHAnsi" w:cstheme="minorHAnsi"/>
          <w:b/>
          <w:sz w:val="22"/>
          <w:szCs w:val="22"/>
        </w:rPr>
        <w:t>(Coordinates new member onboarding (monthly) and member-facing retention efforts (weekly))</w:t>
      </w:r>
    </w:p>
    <w:p w14:paraId="60E0B313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color w:val="000000"/>
        </w:rPr>
        <w:t xml:space="preserve">The Director of Onboarding and Retention supports the coordination of </w:t>
      </w:r>
      <w:r w:rsidRPr="00CB7061">
        <w:rPr>
          <w:rFonts w:asciiTheme="minorHAnsi" w:eastAsia="Calibri" w:hAnsiTheme="minorHAnsi" w:cstheme="minorHAnsi"/>
        </w:rPr>
        <w:t>member/</w:t>
      </w:r>
      <w:r w:rsidRPr="00CB7061">
        <w:rPr>
          <w:rFonts w:asciiTheme="minorHAnsi" w:eastAsia="Calibri" w:hAnsiTheme="minorHAnsi" w:cstheme="minorHAnsi"/>
          <w:color w:val="000000"/>
        </w:rPr>
        <w:t xml:space="preserve"> volunteer onboarding processes for chapter by collaborating with Executive Leadership t</w:t>
      </w:r>
      <w:r w:rsidRPr="00CB7061">
        <w:rPr>
          <w:rFonts w:asciiTheme="minorHAnsi" w:eastAsia="Calibri" w:hAnsiTheme="minorHAnsi" w:cstheme="minorHAnsi"/>
          <w:color w:val="000000"/>
        </w:rPr>
        <w:t xml:space="preserve">o ensure new members/volunteers have a positive experience as they begin </w:t>
      </w:r>
      <w:r w:rsidRPr="00CB7061">
        <w:rPr>
          <w:rFonts w:asciiTheme="minorHAnsi" w:eastAsia="Calibri" w:hAnsiTheme="minorHAnsi" w:cstheme="minorHAnsi"/>
        </w:rPr>
        <w:t>membership/service</w:t>
      </w:r>
      <w:r w:rsidRPr="00CB7061">
        <w:rPr>
          <w:rFonts w:asciiTheme="minorHAnsi" w:eastAsia="Calibri" w:hAnsiTheme="minorHAnsi" w:cstheme="minorHAnsi"/>
          <w:color w:val="000000"/>
        </w:rPr>
        <w:t xml:space="preserve">. This role also assists with succession planning and recruitment for all positions. </w:t>
      </w:r>
    </w:p>
    <w:p w14:paraId="2742BB64" w14:textId="77777777" w:rsidR="000D7C2C" w:rsidRPr="00CB7061" w:rsidRDefault="000D7C2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p w14:paraId="461BBCDA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inorHAnsi" w:eastAsia="Calibri" w:hAnsiTheme="minorHAnsi" w:cstheme="minorHAnsi"/>
          <w:b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t>Time Commitment:</w:t>
      </w:r>
    </w:p>
    <w:p w14:paraId="3128C2A6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t>Term</w:t>
      </w:r>
      <w:r w:rsidRPr="00CB7061">
        <w:rPr>
          <w:rFonts w:asciiTheme="minorHAnsi" w:eastAsia="Calibri" w:hAnsiTheme="minorHAnsi" w:cstheme="minorHAnsi"/>
          <w:color w:val="000000"/>
        </w:rPr>
        <w:t>: One Year</w:t>
      </w:r>
    </w:p>
    <w:p w14:paraId="03C030C7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Theme="minorHAnsi" w:eastAsia="Calibri" w:hAnsiTheme="minorHAnsi" w:cstheme="minorHAnsi"/>
          <w:b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t>Estimated Time Requirements per month:</w:t>
      </w:r>
    </w:p>
    <w:p w14:paraId="0EBE1A60" w14:textId="77777777" w:rsidR="00CB7061" w:rsidRPr="00CB7061" w:rsidRDefault="00CB7061" w:rsidP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color w:val="000000"/>
        </w:rPr>
        <w:t>Perform responsibilities of the position and participate in communications about chapter issues: 6 hours</w:t>
      </w:r>
    </w:p>
    <w:p w14:paraId="2E0680DC" w14:textId="77777777" w:rsidR="00CB7061" w:rsidRPr="00CB7061" w:rsidRDefault="00CB7061" w:rsidP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color w:val="000000"/>
        </w:rPr>
        <w:t>Attend monthly board meeting: 1.5 hours plus travel time</w:t>
      </w:r>
    </w:p>
    <w:p w14:paraId="4A8A434D" w14:textId="77777777" w:rsidR="00CB7061" w:rsidRPr="00CB7061" w:rsidRDefault="00CB7061" w:rsidP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color w:val="000000"/>
        </w:rPr>
        <w:t>Attend monthly chapter meetings and/or Special Interest Group meetings, when possible: 2 hours plus travel time and additional time to cover setup and breakdown as needed</w:t>
      </w:r>
    </w:p>
    <w:p w14:paraId="3544B079" w14:textId="77777777" w:rsidR="00CB7061" w:rsidRPr="00CB7061" w:rsidRDefault="00CB7061" w:rsidP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color w:val="000000"/>
        </w:rPr>
        <w:t>Participate in at least one chapter-wide committee: 2 hours</w:t>
      </w:r>
    </w:p>
    <w:p w14:paraId="2732E115" w14:textId="77777777" w:rsidR="00CB7061" w:rsidRPr="00CB7061" w:rsidRDefault="00CB7061" w:rsidP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color w:val="000000"/>
        </w:rPr>
        <w:t>Attend Annual Chapter Leaders (ALC) conference (strongly recommended)</w:t>
      </w:r>
    </w:p>
    <w:p w14:paraId="49D6CA1B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Calibri" w:hAnsiTheme="minorHAnsi" w:cstheme="minorHAnsi"/>
          <w:b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t>Responsib</w:t>
      </w:r>
      <w:r w:rsidRPr="00CB7061">
        <w:rPr>
          <w:rFonts w:asciiTheme="minorHAnsi" w:eastAsia="Calibri" w:hAnsiTheme="minorHAnsi" w:cstheme="minorHAnsi"/>
          <w:b/>
          <w:color w:val="000000"/>
        </w:rPr>
        <w:t>ilities:</w:t>
      </w:r>
    </w:p>
    <w:p w14:paraId="194E9F51" w14:textId="77777777" w:rsidR="00CB7061" w:rsidRPr="00CB7061" w:rsidRDefault="00CB7061" w:rsidP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color w:val="000000"/>
        </w:rPr>
        <w:t>Coordinates new member onboarding (at least once per month)</w:t>
      </w:r>
    </w:p>
    <w:p w14:paraId="7842A955" w14:textId="77777777" w:rsidR="00CB7061" w:rsidRPr="00CB7061" w:rsidRDefault="00CB7061" w:rsidP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color w:val="000000"/>
        </w:rPr>
        <w:t>Responds to member-facing retention efforts (weekly)</w:t>
      </w:r>
    </w:p>
    <w:p w14:paraId="306729F3" w14:textId="77777777" w:rsidR="00CB7061" w:rsidRPr="00CB7061" w:rsidRDefault="00CB7061" w:rsidP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color w:val="000000"/>
        </w:rPr>
        <w:t>Works with Director of Member Engagement to identify ways to increase engagement and membership</w:t>
      </w:r>
    </w:p>
    <w:p w14:paraId="6EABCBA7" w14:textId="68A49EEB" w:rsidR="000D7C2C" w:rsidRPr="00CB7061" w:rsidRDefault="00CB7061" w:rsidP="00CB70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Theme="minorHAnsi" w:eastAsia="Calibr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color w:val="000000"/>
        </w:rPr>
        <w:t xml:space="preserve">Provides monthly </w:t>
      </w:r>
      <w:r w:rsidRPr="00CB7061">
        <w:rPr>
          <w:rFonts w:asciiTheme="minorHAnsi" w:eastAsia="Calibri" w:hAnsiTheme="minorHAnsi" w:cstheme="minorHAnsi"/>
          <w:color w:val="000000"/>
        </w:rPr>
        <w:t xml:space="preserve">membership </w:t>
      </w:r>
      <w:r w:rsidRPr="00CB7061">
        <w:rPr>
          <w:rFonts w:asciiTheme="minorHAnsi" w:eastAsia="Calibri" w:hAnsiTheme="minorHAnsi" w:cstheme="minorHAnsi"/>
          <w:color w:val="000000"/>
        </w:rPr>
        <w:t>data for CARE</w:t>
      </w:r>
    </w:p>
    <w:p w14:paraId="196CAAD2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Theme="minorHAnsi" w:eastAsia="Calibri" w:hAnsiTheme="minorHAnsi" w:cstheme="minorHAnsi"/>
          <w:b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t>Training</w:t>
      </w:r>
    </w:p>
    <w:p w14:paraId="78E1F33B" w14:textId="77777777" w:rsidR="000D7C2C" w:rsidRPr="00CB7061" w:rsidRDefault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  <w:color w:val="000000"/>
        </w:rPr>
        <w:t>Recruits and trains volunteers to support this role</w:t>
      </w:r>
    </w:p>
    <w:p w14:paraId="0F3D2070" w14:textId="77777777" w:rsidR="000D7C2C" w:rsidRPr="00CB7061" w:rsidRDefault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  <w:color w:val="000000"/>
        </w:rPr>
        <w:t>Updates personal knowledge of ATD strategies and operations</w:t>
      </w:r>
    </w:p>
    <w:p w14:paraId="371221DC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Theme="minorHAnsi" w:eastAsia="Calibri" w:hAnsiTheme="minorHAnsi" w:cstheme="minorHAnsi"/>
          <w:b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t>General</w:t>
      </w:r>
    </w:p>
    <w:p w14:paraId="4DA9BF1A" w14:textId="77777777" w:rsidR="000D7C2C" w:rsidRPr="00CB7061" w:rsidRDefault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  <w:color w:val="000000"/>
        </w:rPr>
        <w:t>May be asked to write articles for newsletter</w:t>
      </w:r>
    </w:p>
    <w:p w14:paraId="04151B8B" w14:textId="77777777" w:rsidR="000D7C2C" w:rsidRPr="00CB7061" w:rsidRDefault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  <w:color w:val="000000"/>
        </w:rPr>
        <w:t>Support and promote CARE and the strategic goals and ac</w:t>
      </w:r>
      <w:r w:rsidRPr="00CB7061">
        <w:rPr>
          <w:rFonts w:asciiTheme="minorHAnsi" w:eastAsia="Calibri" w:hAnsiTheme="minorHAnsi" w:cstheme="minorHAnsi"/>
          <w:color w:val="000000"/>
        </w:rPr>
        <w:t>tion plans of the chapter</w:t>
      </w:r>
    </w:p>
    <w:p w14:paraId="38CE67D5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Theme="minorHAnsi" w:eastAsia="Calibri" w:hAnsiTheme="minorHAnsi" w:cstheme="minorHAnsi"/>
          <w:b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lastRenderedPageBreak/>
        <w:t>Board Participation</w:t>
      </w:r>
    </w:p>
    <w:p w14:paraId="61722307" w14:textId="77777777" w:rsidR="000D7C2C" w:rsidRPr="00CB7061" w:rsidRDefault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  <w:color w:val="000000"/>
        </w:rPr>
        <w:t>Reports volunteer engagement and Communities of Practice information to the EVP on a regular basis</w:t>
      </w:r>
    </w:p>
    <w:p w14:paraId="6D962CEC" w14:textId="77777777" w:rsidR="00CB7061" w:rsidRPr="00CB7061" w:rsidRDefault="00CB7061" w:rsidP="00CB7061">
      <w:pPr>
        <w:pStyle w:val="ATDBullets"/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Attends monthly board of director’s meetings</w:t>
      </w:r>
    </w:p>
    <w:p w14:paraId="35464BB4" w14:textId="77777777" w:rsidR="00CB7061" w:rsidRPr="00CB7061" w:rsidRDefault="00CB7061" w:rsidP="00CB7061">
      <w:pPr>
        <w:pStyle w:val="ATDBullets"/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Represents the chapter professionally and ethically in all business functions/organizational activities</w:t>
      </w:r>
    </w:p>
    <w:p w14:paraId="64D2F681" w14:textId="77777777" w:rsidR="00CB7061" w:rsidRPr="00CB7061" w:rsidRDefault="00CB7061" w:rsidP="00CB7061">
      <w:pPr>
        <w:pStyle w:val="ATDBullets"/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Participates in other chapter events, committee meetings, and regional conferences as available</w:t>
      </w:r>
    </w:p>
    <w:p w14:paraId="15842335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Calibri" w:hAnsiTheme="minorHAnsi" w:cstheme="minorHAnsi"/>
          <w:b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t>Qualifications:</w:t>
      </w:r>
    </w:p>
    <w:p w14:paraId="094772D0" w14:textId="50E317A0" w:rsidR="000D7C2C" w:rsidRPr="00CB7061" w:rsidRDefault="00CB7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  <w:color w:val="000000"/>
        </w:rPr>
        <w:t>Member of Greater Richmond ATD Chapter (required)</w:t>
      </w:r>
    </w:p>
    <w:p w14:paraId="3BC3AF5B" w14:textId="717DC9CF" w:rsidR="00CB7061" w:rsidRPr="00CB7061" w:rsidRDefault="00CB7061" w:rsidP="00CB7061">
      <w:pPr>
        <w:pStyle w:val="ATDBullets"/>
        <w:rPr>
          <w:rFonts w:asciiTheme="minorHAnsi" w:hAnsiTheme="minorHAnsi" w:cstheme="minorHAnsi"/>
          <w:color w:val="auto"/>
        </w:rPr>
      </w:pPr>
      <w:r w:rsidRPr="00CB7061">
        <w:rPr>
          <w:rFonts w:asciiTheme="minorHAnsi" w:hAnsiTheme="minorHAnsi" w:cstheme="minorHAnsi"/>
          <w:color w:val="auto"/>
        </w:rPr>
        <w:t xml:space="preserve">Ability to give and receive constructive feedback on how to improve </w:t>
      </w:r>
      <w:r w:rsidRPr="00CB7061">
        <w:rPr>
          <w:rFonts w:asciiTheme="minorHAnsi" w:hAnsiTheme="minorHAnsi" w:cstheme="minorHAnsi"/>
          <w:color w:val="auto"/>
        </w:rPr>
        <w:t>membership recruitment efforts (required)</w:t>
      </w:r>
    </w:p>
    <w:p w14:paraId="5D2B0A94" w14:textId="643004D4" w:rsidR="00CB7061" w:rsidRPr="00CB7061" w:rsidRDefault="00CB7061" w:rsidP="00CB7061">
      <w:pPr>
        <w:pStyle w:val="ATDBullets"/>
        <w:rPr>
          <w:rFonts w:asciiTheme="minorHAnsi" w:hAnsiTheme="minorHAnsi" w:cstheme="minorHAnsi"/>
          <w:color w:val="auto"/>
        </w:rPr>
      </w:pPr>
      <w:r w:rsidRPr="00CB7061">
        <w:rPr>
          <w:rFonts w:asciiTheme="minorHAnsi" w:hAnsiTheme="minorHAnsi" w:cstheme="minorHAnsi"/>
          <w:color w:val="auto"/>
        </w:rPr>
        <w:t>Demonstrated verbal and written communication skills to effectively interact with a diverse population</w:t>
      </w:r>
      <w:r w:rsidRPr="00CB7061">
        <w:rPr>
          <w:rFonts w:asciiTheme="minorHAnsi" w:hAnsiTheme="minorHAnsi" w:cstheme="minorHAnsi"/>
          <w:color w:val="auto"/>
        </w:rPr>
        <w:t xml:space="preserve"> (preferred)</w:t>
      </w:r>
    </w:p>
    <w:p w14:paraId="5741A568" w14:textId="3A8445D6" w:rsidR="00CB7061" w:rsidRPr="00CB7061" w:rsidRDefault="00CB7061" w:rsidP="00CB7061">
      <w:pPr>
        <w:pStyle w:val="ATDBullets"/>
        <w:rPr>
          <w:rFonts w:asciiTheme="minorHAnsi" w:hAnsiTheme="minorHAnsi" w:cstheme="minorHAnsi"/>
          <w:color w:val="auto"/>
        </w:rPr>
      </w:pPr>
      <w:r w:rsidRPr="00CB7061">
        <w:rPr>
          <w:rFonts w:asciiTheme="minorHAnsi" w:hAnsiTheme="minorHAnsi" w:cstheme="minorHAnsi"/>
          <w:color w:val="auto"/>
        </w:rPr>
        <w:t xml:space="preserve">Demonstrated initiative and enthusiasm for serving </w:t>
      </w:r>
      <w:r w:rsidRPr="00CB7061">
        <w:rPr>
          <w:rFonts w:asciiTheme="minorHAnsi" w:hAnsiTheme="minorHAnsi" w:cstheme="minorHAnsi"/>
          <w:color w:val="auto"/>
        </w:rPr>
        <w:t>chapter members</w:t>
      </w:r>
    </w:p>
    <w:p w14:paraId="27C3520A" w14:textId="77777777" w:rsidR="00CB7061" w:rsidRPr="00CB7061" w:rsidRDefault="00CB7061" w:rsidP="00CB7061">
      <w:pPr>
        <w:pStyle w:val="ATDBullets"/>
        <w:rPr>
          <w:rFonts w:asciiTheme="minorHAnsi" w:eastAsia="Calibr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Member of ATD National  (recommended)</w:t>
      </w:r>
    </w:p>
    <w:p w14:paraId="0B2F1FE1" w14:textId="77777777" w:rsidR="00CB7061" w:rsidRPr="00CB7061" w:rsidRDefault="00CB7061" w:rsidP="00CB7061">
      <w:pPr>
        <w:pStyle w:val="ATDBullets"/>
        <w:rPr>
          <w:rFonts w:asciiTheme="minorHAnsi" w:eastAsia="Calibr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Skilled in written and verbal communication, personal interaction, and problem-solving in a team environment</w:t>
      </w:r>
    </w:p>
    <w:p w14:paraId="29E6B0D7" w14:textId="77777777" w:rsidR="00CB7061" w:rsidRPr="00CB7061" w:rsidRDefault="00CB7061" w:rsidP="00CB7061">
      <w:pPr>
        <w:pStyle w:val="ATDBullets"/>
        <w:rPr>
          <w:rFonts w:asciiTheme="minorHAnsi" w:eastAsia="Calibr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Ability to plan, organize, and execute activities as required by the position</w:t>
      </w:r>
    </w:p>
    <w:p w14:paraId="121AE121" w14:textId="77777777" w:rsidR="00CB7061" w:rsidRPr="00CB7061" w:rsidRDefault="00CB7061" w:rsidP="00CB7061">
      <w:pPr>
        <w:pStyle w:val="ATDBullets"/>
        <w:rPr>
          <w:rFonts w:asciiTheme="minorHAnsi" w:eastAsia="Calibr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Ability to complete projects within established timeframes</w:t>
      </w:r>
    </w:p>
    <w:p w14:paraId="2C3B6B3B" w14:textId="77777777" w:rsidR="00CB7061" w:rsidRPr="00CB7061" w:rsidRDefault="00CB7061" w:rsidP="00CB7061">
      <w:pPr>
        <w:pStyle w:val="ATDBullets"/>
        <w:rPr>
          <w:rFonts w:asciiTheme="minorHAnsi" w:eastAsia="Calibr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 xml:space="preserve">Willingness to advocate for the chapter and represent chapter professionally and ethically in all business functions/organizational activities </w:t>
      </w:r>
    </w:p>
    <w:p w14:paraId="7E8D91C5" w14:textId="77777777" w:rsidR="00CB7061" w:rsidRPr="00CB7061" w:rsidRDefault="00CB7061" w:rsidP="00CB7061">
      <w:pPr>
        <w:pStyle w:val="ATDBullets"/>
        <w:rPr>
          <w:rFonts w:asciiTheme="minorHAnsi" w:eastAsia="Calibr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Time to attend board meetings and other chapter functions as required by this position</w:t>
      </w:r>
    </w:p>
    <w:p w14:paraId="41757510" w14:textId="77777777" w:rsidR="000D7C2C" w:rsidRPr="00CB7061" w:rsidRDefault="000D7C2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</w:p>
    <w:p w14:paraId="5218B6C3" w14:textId="77777777" w:rsidR="000D7C2C" w:rsidRPr="00CB7061" w:rsidRDefault="00CB70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CB7061">
        <w:rPr>
          <w:rFonts w:asciiTheme="minorHAnsi" w:eastAsia="Calibri" w:hAnsiTheme="minorHAnsi" w:cstheme="minorHAnsi"/>
          <w:b/>
          <w:color w:val="000000"/>
        </w:rPr>
        <w:t xml:space="preserve">Benefits: </w:t>
      </w:r>
    </w:p>
    <w:p w14:paraId="6FB46F19" w14:textId="77777777" w:rsidR="00CB7061" w:rsidRPr="00CB7061" w:rsidRDefault="00CB7061" w:rsidP="00CB7061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Paid membership for Greater Richmond ATD Chapter</w:t>
      </w:r>
    </w:p>
    <w:p w14:paraId="78170BD6" w14:textId="77777777" w:rsidR="00CB7061" w:rsidRPr="00CB7061" w:rsidRDefault="00CB7061" w:rsidP="00CB7061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Paid attendance for Greater Richmond chapter events</w:t>
      </w:r>
    </w:p>
    <w:p w14:paraId="272E1764" w14:textId="77777777" w:rsidR="00CB7061" w:rsidRPr="00CB7061" w:rsidRDefault="00CB7061" w:rsidP="00CB7061">
      <w:pPr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 xml:space="preserve">Paid Professional-Plus Level Membership to ATD National (when appropriate) </w:t>
      </w:r>
    </w:p>
    <w:p w14:paraId="00D5742C" w14:textId="2094F3B5" w:rsidR="000D7C2C" w:rsidRPr="00CB7061" w:rsidRDefault="00CB7061" w:rsidP="00CB7061">
      <w:pPr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CB7061">
        <w:rPr>
          <w:rFonts w:asciiTheme="minorHAnsi" w:eastAsia="Calibri" w:hAnsiTheme="minorHAnsi" w:cstheme="minorHAnsi"/>
        </w:rPr>
        <w:t>ALC conference and hotel registrations (when appropriate)</w:t>
      </w:r>
    </w:p>
    <w:sectPr w:rsidR="000D7C2C" w:rsidRPr="00CB706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9082E6"/>
    <w:lvl w:ilvl="0">
      <w:numFmt w:val="bullet"/>
      <w:lvlText w:val="*"/>
      <w:lvlJc w:val="left"/>
    </w:lvl>
  </w:abstractNum>
  <w:abstractNum w:abstractNumId="1" w15:restartNumberingAfterBreak="0">
    <w:nsid w:val="0CEF59EA"/>
    <w:multiLevelType w:val="multilevel"/>
    <w:tmpl w:val="7494D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2C2375"/>
    <w:multiLevelType w:val="hybridMultilevel"/>
    <w:tmpl w:val="DD5C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4206"/>
    <w:multiLevelType w:val="multilevel"/>
    <w:tmpl w:val="5CF21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97726B6"/>
    <w:multiLevelType w:val="multilevel"/>
    <w:tmpl w:val="A2BA5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7617B5E"/>
    <w:multiLevelType w:val="multilevel"/>
    <w:tmpl w:val="35A68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7500E44"/>
    <w:multiLevelType w:val="multilevel"/>
    <w:tmpl w:val="D94CBB82"/>
    <w:lvl w:ilvl="0">
      <w:start w:val="1"/>
      <w:numFmt w:val="bullet"/>
      <w:pStyle w:val="ATDBullet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2C"/>
    <w:rsid w:val="000D7C2C"/>
    <w:rsid w:val="00C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2BAC"/>
  <w15:docId w15:val="{D009FA72-2D79-4DE7-8C26-7237D9F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8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1A4"/>
    <w:pPr>
      <w:spacing w:before="100" w:beforeAutospacing="1" w:after="100" w:afterAutospacing="1"/>
    </w:pPr>
  </w:style>
  <w:style w:type="paragraph" w:customStyle="1" w:styleId="ATDTitle">
    <w:name w:val="ATD Title"/>
    <w:basedOn w:val="Normal"/>
    <w:qFormat/>
    <w:rsid w:val="000279B9"/>
    <w:pPr>
      <w:spacing w:before="240" w:after="240"/>
      <w:jc w:val="center"/>
    </w:pPr>
    <w:rPr>
      <w:rFonts w:ascii="Calibri" w:hAnsi="Calibri" w:cs="Calibri"/>
      <w:b/>
    </w:rPr>
  </w:style>
  <w:style w:type="paragraph" w:customStyle="1" w:styleId="ATDHeading1">
    <w:name w:val="ATD Heading 1"/>
    <w:basedOn w:val="NormalWeb"/>
    <w:qFormat/>
    <w:rsid w:val="00100A48"/>
    <w:pPr>
      <w:spacing w:before="240" w:beforeAutospacing="0" w:after="0" w:afterAutospacing="0"/>
    </w:pPr>
    <w:rPr>
      <w:rFonts w:ascii="Calibri" w:hAnsi="Calibri" w:cs="Calibri"/>
      <w:b/>
      <w:bCs/>
      <w:color w:val="000000"/>
    </w:rPr>
  </w:style>
  <w:style w:type="paragraph" w:customStyle="1" w:styleId="ATDBullets">
    <w:name w:val="ATD Bullets"/>
    <w:basedOn w:val="NormalWeb"/>
    <w:qFormat/>
    <w:rsid w:val="000279B9"/>
    <w:pPr>
      <w:numPr>
        <w:numId w:val="1"/>
      </w:numPr>
      <w:spacing w:before="0" w:beforeAutospacing="0" w:after="0" w:afterAutospacing="0"/>
    </w:pPr>
    <w:rPr>
      <w:rFonts w:ascii="Calibri" w:hAnsi="Calibri" w:cs="Calibri"/>
      <w:color w:val="000000"/>
    </w:rPr>
  </w:style>
  <w:style w:type="paragraph" w:customStyle="1" w:styleId="ATDHeading2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customStyle="1" w:styleId="ATDBulletsHeading2">
    <w:name w:val="ATD Bullets Heading 2"/>
    <w:basedOn w:val="ATDBullets"/>
    <w:qFormat/>
    <w:rsid w:val="002846D2"/>
    <w:pPr>
      <w:ind w:left="117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5WMRCha6Fs7Xps70S4WY9gml8A==">AMUW2mWpVWhdaHym160bx09kWI0khdy0TUckb0IT7GT4HUVG057Gn/WHIpLB5fiiTQfinh1AR84RYCRkwCVmSLtx8ROUhXMxq4x8gJj9Ff3O6TK+G7crups=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Eder</dc:creator>
  <cp:lastModifiedBy>Sandra Smith</cp:lastModifiedBy>
  <cp:revision>2</cp:revision>
  <dcterms:created xsi:type="dcterms:W3CDTF">2020-08-01T22:31:00Z</dcterms:created>
  <dcterms:modified xsi:type="dcterms:W3CDTF">2020-08-08T21:42:00Z</dcterms:modified>
</cp:coreProperties>
</file>