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CE4F" w14:textId="77777777" w:rsidR="00C0338A" w:rsidRPr="00506346" w:rsidRDefault="0085350A">
      <w:pPr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  <w:noProof/>
        </w:rPr>
        <w:drawing>
          <wp:inline distT="0" distB="0" distL="0" distR="0" wp14:anchorId="7F7BCE82" wp14:editId="7F7BCE83">
            <wp:extent cx="2333625" cy="74295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BCE50" w14:textId="64B2BC13" w:rsidR="00C0338A" w:rsidRPr="00506346" w:rsidRDefault="00C0338A" w:rsidP="000279B9">
      <w:pPr>
        <w:pStyle w:val="ATDTitle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 xml:space="preserve">Chapter Leader Position Description: </w:t>
      </w:r>
      <w:r w:rsidR="00F3152B" w:rsidRPr="00506346">
        <w:rPr>
          <w:rFonts w:asciiTheme="minorHAnsi" w:hAnsiTheme="minorHAnsi" w:cstheme="minorHAnsi"/>
        </w:rPr>
        <w:t xml:space="preserve">Director of </w:t>
      </w:r>
      <w:r w:rsidR="004D49C2" w:rsidRPr="00506346">
        <w:rPr>
          <w:rFonts w:asciiTheme="minorHAnsi" w:hAnsiTheme="minorHAnsi" w:cstheme="minorHAnsi"/>
        </w:rPr>
        <w:t>Sponsorship &amp; Partnership</w:t>
      </w:r>
    </w:p>
    <w:p w14:paraId="7F7BCE51" w14:textId="68A36D5E" w:rsidR="00A061A4" w:rsidRPr="00506346" w:rsidRDefault="00A061A4" w:rsidP="000279B9">
      <w:pPr>
        <w:pStyle w:val="ATDHeading1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Position Summary:</w:t>
      </w:r>
    </w:p>
    <w:p w14:paraId="7F7BCE52" w14:textId="2D75EE1F" w:rsidR="00670A16" w:rsidRPr="00506346" w:rsidRDefault="001314E0" w:rsidP="00506346">
      <w:pPr>
        <w:pStyle w:val="ATDBullets"/>
        <w:numPr>
          <w:ilvl w:val="0"/>
          <w:numId w:val="0"/>
        </w:numPr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This position reports to the Executive VP of Governance.</w:t>
      </w:r>
      <w:r w:rsidR="00E35CDB" w:rsidRPr="00506346">
        <w:rPr>
          <w:rFonts w:asciiTheme="minorHAnsi" w:hAnsiTheme="minorHAnsi" w:cstheme="minorHAnsi"/>
        </w:rPr>
        <w:t xml:space="preserve"> </w:t>
      </w:r>
      <w:r w:rsidR="00E35CDB" w:rsidRPr="00506346">
        <w:rPr>
          <w:rFonts w:asciiTheme="minorHAnsi" w:hAnsiTheme="minorHAnsi" w:cstheme="minorHAnsi"/>
          <w:shd w:val="clear" w:color="auto" w:fill="FFFFFF"/>
        </w:rPr>
        <w:t xml:space="preserve">The Director of </w:t>
      </w:r>
      <w:r w:rsidR="00644FD8" w:rsidRPr="00506346">
        <w:rPr>
          <w:rFonts w:asciiTheme="minorHAnsi" w:hAnsiTheme="minorHAnsi" w:cstheme="minorHAnsi"/>
          <w:shd w:val="clear" w:color="auto" w:fill="FFFFFF"/>
        </w:rPr>
        <w:t>Sponsorship &amp; Partnership</w:t>
      </w:r>
      <w:r w:rsidR="00E35CDB" w:rsidRPr="00506346">
        <w:rPr>
          <w:rFonts w:asciiTheme="minorHAnsi" w:hAnsiTheme="minorHAnsi" w:cstheme="minorHAnsi"/>
          <w:shd w:val="clear" w:color="auto" w:fill="FFFFFF"/>
        </w:rPr>
        <w:t xml:space="preserve"> will manage the membership, sponsorship, and partnership programs for our organization. The Director of </w:t>
      </w:r>
      <w:r w:rsidR="00644FD8" w:rsidRPr="00506346">
        <w:rPr>
          <w:rFonts w:asciiTheme="minorHAnsi" w:hAnsiTheme="minorHAnsi" w:cstheme="minorHAnsi"/>
          <w:shd w:val="clear" w:color="auto" w:fill="FFFFFF"/>
        </w:rPr>
        <w:t>Sponsorship &amp; Partnership</w:t>
      </w:r>
      <w:r w:rsidR="00E35CDB" w:rsidRPr="00506346">
        <w:rPr>
          <w:rFonts w:asciiTheme="minorHAnsi" w:hAnsiTheme="minorHAnsi" w:cstheme="minorHAnsi"/>
          <w:shd w:val="clear" w:color="auto" w:fill="FFFFFF"/>
        </w:rPr>
        <w:t xml:space="preserve"> is responsible for implementing, creating, and working with the Executive </w:t>
      </w:r>
      <w:r w:rsidR="00644FD8" w:rsidRPr="00506346">
        <w:rPr>
          <w:rFonts w:asciiTheme="minorHAnsi" w:hAnsiTheme="minorHAnsi" w:cstheme="minorHAnsi"/>
          <w:shd w:val="clear" w:color="auto" w:fill="FFFFFF"/>
        </w:rPr>
        <w:t>VP</w:t>
      </w:r>
      <w:r w:rsidR="00E35CDB" w:rsidRPr="00506346">
        <w:rPr>
          <w:rFonts w:asciiTheme="minorHAnsi" w:hAnsiTheme="minorHAnsi" w:cstheme="minorHAnsi"/>
          <w:shd w:val="clear" w:color="auto" w:fill="FFFFFF"/>
        </w:rPr>
        <w:t xml:space="preserve"> to carry out partnerships, programs, and initiatives that connect </w:t>
      </w:r>
      <w:r w:rsidR="00644FD8" w:rsidRPr="00506346">
        <w:rPr>
          <w:rFonts w:asciiTheme="minorHAnsi" w:hAnsiTheme="minorHAnsi" w:cstheme="minorHAnsi"/>
          <w:shd w:val="clear" w:color="auto" w:fill="FFFFFF"/>
        </w:rPr>
        <w:t>sponsor/partners</w:t>
      </w:r>
      <w:r w:rsidR="00E35CDB" w:rsidRPr="00506346">
        <w:rPr>
          <w:rFonts w:asciiTheme="minorHAnsi" w:hAnsiTheme="minorHAnsi" w:cstheme="minorHAnsi"/>
          <w:shd w:val="clear" w:color="auto" w:fill="FFFFFF"/>
        </w:rPr>
        <w:t xml:space="preserve"> and help our members and the </w:t>
      </w:r>
      <w:r w:rsidR="00644FD8" w:rsidRPr="00506346">
        <w:rPr>
          <w:rFonts w:asciiTheme="minorHAnsi" w:hAnsiTheme="minorHAnsi" w:cstheme="minorHAnsi"/>
          <w:shd w:val="clear" w:color="auto" w:fill="FFFFFF"/>
        </w:rPr>
        <w:t xml:space="preserve">partnership </w:t>
      </w:r>
      <w:r w:rsidR="00E35CDB" w:rsidRPr="00506346">
        <w:rPr>
          <w:rFonts w:asciiTheme="minorHAnsi" w:hAnsiTheme="minorHAnsi" w:cstheme="minorHAnsi"/>
          <w:shd w:val="clear" w:color="auto" w:fill="FFFFFF"/>
        </w:rPr>
        <w:t>accomplish their goals.</w:t>
      </w:r>
      <w:r w:rsidR="00644FD8" w:rsidRPr="00506346">
        <w:rPr>
          <w:rFonts w:asciiTheme="minorHAnsi" w:hAnsiTheme="minorHAnsi" w:cstheme="minorHAnsi"/>
          <w:shd w:val="clear" w:color="auto" w:fill="FFFFFF"/>
        </w:rPr>
        <w:t xml:space="preserve"> In this role, you’ll build strong relationships with sponsors and secure/maintain partnerships. You’ll research leads, maintain a pipeline of qualified opportunities, lead the proposal process, and </w:t>
      </w:r>
      <w:r w:rsidR="00506346" w:rsidRPr="00506346">
        <w:rPr>
          <w:rFonts w:asciiTheme="minorHAnsi" w:hAnsiTheme="minorHAnsi" w:cstheme="minorHAnsi"/>
          <w:shd w:val="clear" w:color="auto" w:fill="FFFFFF"/>
        </w:rPr>
        <w:t>development amicable relationships.</w:t>
      </w:r>
    </w:p>
    <w:p w14:paraId="7F7BCE53" w14:textId="77777777" w:rsidR="00A061A4" w:rsidRPr="00506346" w:rsidRDefault="00A061A4" w:rsidP="000279B9">
      <w:pPr>
        <w:pStyle w:val="ATDHeading1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Time Commitment:</w:t>
      </w:r>
    </w:p>
    <w:p w14:paraId="7F7BCE54" w14:textId="77777777" w:rsidR="00A061A4" w:rsidRPr="00506346" w:rsidRDefault="00A061A4" w:rsidP="000279B9">
      <w:pPr>
        <w:pStyle w:val="ATD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  <w:b/>
          <w:bCs/>
        </w:rPr>
        <w:t>Term</w:t>
      </w:r>
      <w:r w:rsidRPr="00506346">
        <w:rPr>
          <w:rFonts w:asciiTheme="minorHAnsi" w:hAnsiTheme="minorHAnsi" w:cstheme="minorHAnsi"/>
          <w:bCs/>
        </w:rPr>
        <w:t xml:space="preserve">: </w:t>
      </w:r>
      <w:r w:rsidR="008C120C" w:rsidRPr="00506346">
        <w:rPr>
          <w:rFonts w:asciiTheme="minorHAnsi" w:hAnsiTheme="minorHAnsi" w:cstheme="minorHAnsi"/>
        </w:rPr>
        <w:t>One</w:t>
      </w:r>
      <w:r w:rsidRPr="00506346">
        <w:rPr>
          <w:rFonts w:asciiTheme="minorHAnsi" w:hAnsiTheme="minorHAnsi" w:cstheme="minorHAnsi"/>
        </w:rPr>
        <w:t xml:space="preserve"> Year</w:t>
      </w:r>
    </w:p>
    <w:p w14:paraId="7F7BCE55" w14:textId="77777777" w:rsidR="00A061A4" w:rsidRPr="00506346" w:rsidRDefault="00A061A4" w:rsidP="00506346">
      <w:pPr>
        <w:pStyle w:val="ATDHeading2"/>
        <w:ind w:left="0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Estimated Time Requirements per month:</w:t>
      </w:r>
    </w:p>
    <w:p w14:paraId="6017026C" w14:textId="77777777" w:rsidR="00B024ED" w:rsidRPr="00506346" w:rsidRDefault="00B024ED" w:rsidP="00B024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506346">
        <w:rPr>
          <w:rFonts w:asciiTheme="minorHAnsi" w:eastAsia="Calibri" w:hAnsiTheme="minorHAnsi" w:cstheme="minorHAnsi"/>
          <w:color w:val="000000"/>
        </w:rPr>
        <w:t xml:space="preserve">Perform responsibilities of the position and participate in communications about chapter issues: </w:t>
      </w:r>
      <w:r w:rsidRPr="00506346">
        <w:rPr>
          <w:rFonts w:asciiTheme="minorHAnsi" w:eastAsia="Calibri" w:hAnsiTheme="minorHAnsi" w:cstheme="minorHAnsi"/>
        </w:rPr>
        <w:t>6</w:t>
      </w:r>
      <w:r w:rsidRPr="00506346">
        <w:rPr>
          <w:rFonts w:asciiTheme="minorHAnsi" w:eastAsia="Calibri" w:hAnsiTheme="minorHAnsi" w:cstheme="minorHAnsi"/>
          <w:color w:val="000000"/>
        </w:rPr>
        <w:t xml:space="preserve"> hours</w:t>
      </w:r>
    </w:p>
    <w:p w14:paraId="6DC4E191" w14:textId="77777777" w:rsidR="00B024ED" w:rsidRPr="00506346" w:rsidRDefault="00B024ED" w:rsidP="00B024ED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Attend monthly board meeting: 1.5 hours plus travel time</w:t>
      </w:r>
    </w:p>
    <w:p w14:paraId="350E6CF1" w14:textId="77777777" w:rsidR="00B024ED" w:rsidRPr="00506346" w:rsidRDefault="00B024ED" w:rsidP="00B024ED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Attend monthly chapter meetings and/or Special Interest Group meetings, when possible: 2 hours plus travel time and additional time to cover setup and breakdown as needed</w:t>
      </w:r>
    </w:p>
    <w:p w14:paraId="0576175F" w14:textId="77777777" w:rsidR="00B024ED" w:rsidRPr="00506346" w:rsidRDefault="00B024ED" w:rsidP="00B024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506346">
        <w:rPr>
          <w:rFonts w:asciiTheme="minorHAnsi" w:eastAsia="Calibri" w:hAnsiTheme="minorHAnsi" w:cstheme="minorHAnsi"/>
          <w:color w:val="000000"/>
        </w:rPr>
        <w:t>Participate in at least one chapter-wide committee: 2 hours</w:t>
      </w:r>
    </w:p>
    <w:p w14:paraId="1E6B455F" w14:textId="77777777" w:rsidR="00B024ED" w:rsidRPr="00506346" w:rsidRDefault="00B024ED" w:rsidP="00B024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506346">
        <w:rPr>
          <w:rFonts w:asciiTheme="minorHAnsi" w:eastAsia="Calibri" w:hAnsiTheme="minorHAnsi" w:cstheme="minorHAnsi"/>
          <w:color w:val="000000"/>
        </w:rPr>
        <w:t>Attend Annual Chapter Leaders (ALC) conference (</w:t>
      </w:r>
      <w:r w:rsidRPr="00506346">
        <w:rPr>
          <w:rFonts w:asciiTheme="minorHAnsi" w:eastAsia="Calibri" w:hAnsiTheme="minorHAnsi" w:cstheme="minorHAnsi"/>
        </w:rPr>
        <w:t>strongly recommended</w:t>
      </w:r>
      <w:r w:rsidRPr="00506346">
        <w:rPr>
          <w:rFonts w:asciiTheme="minorHAnsi" w:eastAsia="Calibri" w:hAnsiTheme="minorHAnsi" w:cstheme="minorHAnsi"/>
          <w:color w:val="000000"/>
        </w:rPr>
        <w:t>)</w:t>
      </w:r>
    </w:p>
    <w:p w14:paraId="7F7BCE5C" w14:textId="77777777" w:rsidR="00A061A4" w:rsidRPr="00506346" w:rsidRDefault="00A061A4" w:rsidP="000279B9">
      <w:pPr>
        <w:pStyle w:val="ATDHeading1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Responsibilities:</w:t>
      </w:r>
    </w:p>
    <w:p w14:paraId="08ABF71A" w14:textId="77777777" w:rsidR="00506346" w:rsidRPr="00506346" w:rsidRDefault="00506346" w:rsidP="00506346">
      <w:pPr>
        <w:numPr>
          <w:ilvl w:val="0"/>
          <w:numId w:val="22"/>
        </w:numPr>
        <w:rPr>
          <w:rFonts w:asciiTheme="minorHAnsi" w:eastAsia="Calibr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Attends potential partner events</w:t>
      </w:r>
    </w:p>
    <w:p w14:paraId="48335F4F" w14:textId="7CA0DCE4" w:rsidR="00506346" w:rsidRPr="00506346" w:rsidRDefault="00506346" w:rsidP="00506346">
      <w:pPr>
        <w:numPr>
          <w:ilvl w:val="0"/>
          <w:numId w:val="22"/>
        </w:numPr>
        <w:rPr>
          <w:rFonts w:asciiTheme="minorHAnsi" w:eastAsia="Calibr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Identifies potential partners and sponsors</w:t>
      </w:r>
    </w:p>
    <w:p w14:paraId="5BBDDD46" w14:textId="77777777" w:rsidR="00506346" w:rsidRPr="00506346" w:rsidRDefault="00506346" w:rsidP="00506346">
      <w:pPr>
        <w:numPr>
          <w:ilvl w:val="0"/>
          <w:numId w:val="22"/>
        </w:numPr>
        <w:rPr>
          <w:rFonts w:asciiTheme="minorHAnsi" w:eastAsia="Calibri" w:hAnsiTheme="minorHAnsi" w:cstheme="minorHAnsi"/>
        </w:rPr>
      </w:pPr>
      <w:r w:rsidRPr="00506346">
        <w:rPr>
          <w:rFonts w:asciiTheme="minorHAnsi" w:hAnsiTheme="minorHAnsi" w:cstheme="minorHAnsi"/>
          <w:shd w:val="clear" w:color="auto" w:fill="FFFFFF"/>
        </w:rPr>
        <w:t>Secure meetings with senior level decision makers that incorporate a clear understanding of the prospective partner's marketing and business objectives</w:t>
      </w:r>
    </w:p>
    <w:p w14:paraId="025DD5BB" w14:textId="117F0262" w:rsidR="00506346" w:rsidRPr="00506346" w:rsidRDefault="00506346" w:rsidP="00506346">
      <w:pPr>
        <w:numPr>
          <w:ilvl w:val="0"/>
          <w:numId w:val="22"/>
        </w:numPr>
        <w:rPr>
          <w:rFonts w:asciiTheme="minorHAnsi" w:eastAsia="Calibri" w:hAnsiTheme="minorHAnsi" w:cstheme="minorHAnsi"/>
        </w:rPr>
      </w:pPr>
      <w:r w:rsidRPr="00506346">
        <w:rPr>
          <w:rFonts w:asciiTheme="minorHAnsi" w:hAnsiTheme="minorHAnsi" w:cstheme="minorHAnsi"/>
          <w:shd w:val="clear" w:color="auto" w:fill="FFFFFF"/>
        </w:rPr>
        <w:t>Create innovative strategic partnership programs that exceed partners’ expectations and brand goals, aiming for integrated packages encompassing multiple sponsorship mediums</w:t>
      </w:r>
    </w:p>
    <w:p w14:paraId="75DC42BF" w14:textId="508B3487" w:rsidR="00506346" w:rsidRPr="00506346" w:rsidRDefault="00506346" w:rsidP="00506346">
      <w:pPr>
        <w:numPr>
          <w:ilvl w:val="0"/>
          <w:numId w:val="22"/>
        </w:numPr>
        <w:rPr>
          <w:rFonts w:asciiTheme="minorHAnsi" w:eastAsia="Calibr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Work with Directors of Events to create partnership/sponsorship strategies</w:t>
      </w:r>
    </w:p>
    <w:p w14:paraId="1DF98C8E" w14:textId="076B1176" w:rsidR="00506346" w:rsidRPr="00506346" w:rsidRDefault="00506346" w:rsidP="00506346">
      <w:pPr>
        <w:numPr>
          <w:ilvl w:val="0"/>
          <w:numId w:val="22"/>
        </w:numPr>
        <w:rPr>
          <w:rFonts w:asciiTheme="minorHAnsi" w:eastAsia="Calibr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Work with Director of external communication to ensure  partnership/sponsorship strategies are realized</w:t>
      </w:r>
    </w:p>
    <w:p w14:paraId="7F7BCE64" w14:textId="77777777" w:rsidR="00894869" w:rsidRPr="00506346" w:rsidRDefault="00894869" w:rsidP="00894869">
      <w:pPr>
        <w:pStyle w:val="ATDBulletsHeading2"/>
        <w:numPr>
          <w:ilvl w:val="0"/>
          <w:numId w:val="0"/>
        </w:numPr>
        <w:ind w:left="1170" w:hanging="360"/>
        <w:rPr>
          <w:rFonts w:asciiTheme="minorHAnsi" w:hAnsiTheme="minorHAnsi" w:cstheme="minorHAnsi"/>
        </w:rPr>
      </w:pPr>
    </w:p>
    <w:p w14:paraId="4DF2B3CD" w14:textId="77777777" w:rsidR="009B7A26" w:rsidRDefault="009B7A26">
      <w:pPr>
        <w:rPr>
          <w:rFonts w:asciiTheme="minorHAnsi" w:hAnsiTheme="minorHAnsi" w:cstheme="minorHAnsi"/>
          <w:b/>
          <w:bCs/>
          <w:color w:val="000000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7F7BCE65" w14:textId="681021EF" w:rsidR="00894869" w:rsidRPr="00506346" w:rsidRDefault="00894869" w:rsidP="00B024ED">
      <w:pPr>
        <w:pStyle w:val="ATDHeading2"/>
        <w:ind w:left="172"/>
        <w:rPr>
          <w:rFonts w:asciiTheme="minorHAnsi" w:hAnsiTheme="minorHAnsi" w:cstheme="minorHAnsi"/>
          <w:szCs w:val="24"/>
        </w:rPr>
      </w:pPr>
      <w:r w:rsidRPr="00506346">
        <w:rPr>
          <w:rFonts w:asciiTheme="minorHAnsi" w:hAnsiTheme="minorHAnsi" w:cstheme="minorHAnsi"/>
        </w:rPr>
        <w:lastRenderedPageBreak/>
        <w:t>Training</w:t>
      </w:r>
    </w:p>
    <w:p w14:paraId="7F7BCE66" w14:textId="77777777" w:rsidR="00894869" w:rsidRPr="00506346" w:rsidRDefault="00894869" w:rsidP="00B024ED">
      <w:pPr>
        <w:pStyle w:val="ATDHeading2"/>
        <w:numPr>
          <w:ilvl w:val="0"/>
          <w:numId w:val="16"/>
        </w:numPr>
        <w:spacing w:before="0"/>
        <w:ind w:left="618"/>
        <w:rPr>
          <w:rFonts w:asciiTheme="minorHAnsi" w:hAnsiTheme="minorHAnsi" w:cstheme="minorHAnsi"/>
          <w:b w:val="0"/>
          <w:szCs w:val="24"/>
        </w:rPr>
      </w:pPr>
      <w:r w:rsidRPr="00506346">
        <w:rPr>
          <w:rFonts w:asciiTheme="minorHAnsi" w:hAnsiTheme="minorHAnsi" w:cstheme="minorHAnsi"/>
          <w:b w:val="0"/>
        </w:rPr>
        <w:t xml:space="preserve">Recruit </w:t>
      </w:r>
      <w:r w:rsidRPr="00506346"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>and train incoming Director of Event Planning</w:t>
      </w:r>
    </w:p>
    <w:p w14:paraId="7F7BCE67" w14:textId="77777777" w:rsidR="00894869" w:rsidRPr="00506346" w:rsidRDefault="00894869" w:rsidP="00B024ED">
      <w:pPr>
        <w:pStyle w:val="ATDHeading2"/>
        <w:numPr>
          <w:ilvl w:val="0"/>
          <w:numId w:val="16"/>
        </w:numPr>
        <w:spacing w:before="0"/>
        <w:ind w:left="618"/>
        <w:rPr>
          <w:rFonts w:asciiTheme="minorHAnsi" w:hAnsiTheme="minorHAnsi" w:cstheme="minorHAnsi"/>
          <w:b w:val="0"/>
          <w:szCs w:val="24"/>
        </w:rPr>
      </w:pPr>
      <w:r w:rsidRPr="00506346">
        <w:rPr>
          <w:rFonts w:asciiTheme="minorHAnsi" w:hAnsiTheme="minorHAnsi" w:cstheme="minorHAnsi"/>
          <w:b w:val="0"/>
          <w:sz w:val="23"/>
          <w:szCs w:val="23"/>
          <w:shd w:val="clear" w:color="auto" w:fill="FFFFFF"/>
        </w:rPr>
        <w:t xml:space="preserve"> Update personal knowledge of ATD strategies and operations</w:t>
      </w:r>
    </w:p>
    <w:p w14:paraId="7F7BCE68" w14:textId="77777777" w:rsidR="00894869" w:rsidRPr="00506346" w:rsidRDefault="00894869" w:rsidP="00B024ED">
      <w:pPr>
        <w:pStyle w:val="ATDBulletsHeading2"/>
        <w:numPr>
          <w:ilvl w:val="0"/>
          <w:numId w:val="0"/>
        </w:numPr>
        <w:ind w:left="622" w:hanging="360"/>
        <w:rPr>
          <w:rFonts w:asciiTheme="minorHAnsi" w:hAnsiTheme="minorHAnsi" w:cstheme="minorHAnsi"/>
        </w:rPr>
      </w:pPr>
    </w:p>
    <w:p w14:paraId="7F7BCE69" w14:textId="77777777" w:rsidR="00670A16" w:rsidRPr="00506346" w:rsidRDefault="00670A16" w:rsidP="00B024ED">
      <w:pPr>
        <w:pStyle w:val="ATDHeading2"/>
        <w:ind w:left="17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General</w:t>
      </w:r>
    </w:p>
    <w:p w14:paraId="7F7BCE6B" w14:textId="77777777" w:rsidR="00670A16" w:rsidRPr="00506346" w:rsidRDefault="00670A16" w:rsidP="00B024ED">
      <w:pPr>
        <w:pStyle w:val="ATDBulletsHeading2"/>
        <w:ind w:left="62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 xml:space="preserve">Support and promote CARE and the strategic goals and action plans of the chapter </w:t>
      </w:r>
    </w:p>
    <w:p w14:paraId="62A5AF20" w14:textId="77777777" w:rsidR="009B7A26" w:rsidRPr="00BF5884" w:rsidRDefault="009B7A26" w:rsidP="009B7A2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Training</w:t>
      </w:r>
    </w:p>
    <w:p w14:paraId="093C3C5D" w14:textId="0F6CBFEB" w:rsidR="009B7A26" w:rsidRPr="009B7A26" w:rsidRDefault="009B7A26" w:rsidP="009B7A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9B7A26">
        <w:rPr>
          <w:rFonts w:asciiTheme="minorHAnsi" w:eastAsia="Calibri" w:hAnsiTheme="minorHAnsi" w:cstheme="minorHAnsi"/>
          <w:color w:val="000000"/>
        </w:rPr>
        <w:t xml:space="preserve">Train volunteers to assist with </w:t>
      </w:r>
      <w:r w:rsidRPr="009B7A26">
        <w:rPr>
          <w:rFonts w:asciiTheme="minorHAnsi" w:eastAsia="Calibri" w:hAnsiTheme="minorHAnsi" w:cstheme="minorHAnsi"/>
          <w:color w:val="000000"/>
        </w:rPr>
        <w:t>identifying Sponsors &amp; Partners</w:t>
      </w:r>
      <w:r w:rsidRPr="009B7A26">
        <w:rPr>
          <w:rFonts w:asciiTheme="minorHAnsi" w:eastAsia="Calibri" w:hAnsiTheme="minorHAnsi" w:cstheme="minorHAnsi"/>
          <w:color w:val="000000"/>
        </w:rPr>
        <w:t xml:space="preserve"> </w:t>
      </w:r>
    </w:p>
    <w:p w14:paraId="66E4782D" w14:textId="0437BE02" w:rsidR="009B7A26" w:rsidRPr="009B7A26" w:rsidRDefault="009B7A26" w:rsidP="009B7A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bookmarkStart w:id="0" w:name="_Hlk47801039"/>
      <w:r w:rsidRPr="009B7A26">
        <w:rPr>
          <w:rFonts w:asciiTheme="minorHAnsi" w:eastAsia="Calibri" w:hAnsiTheme="minorHAnsi" w:cstheme="minorHAnsi"/>
          <w:color w:val="000000"/>
        </w:rPr>
        <w:t xml:space="preserve">Train incoming Director of </w:t>
      </w:r>
      <w:bookmarkEnd w:id="0"/>
      <w:r w:rsidRPr="009B7A26">
        <w:rPr>
          <w:rFonts w:asciiTheme="minorHAnsi" w:eastAsia="Calibri" w:hAnsiTheme="minorHAnsi" w:cstheme="minorHAnsi"/>
          <w:color w:val="000000"/>
        </w:rPr>
        <w:t>Sponsorship &amp; Partnership</w:t>
      </w:r>
    </w:p>
    <w:p w14:paraId="65E33F9F" w14:textId="77777777" w:rsidR="009B7A26" w:rsidRPr="009B7A26" w:rsidRDefault="009B7A26" w:rsidP="009B7A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9B7A26">
        <w:rPr>
          <w:rFonts w:asciiTheme="minorHAnsi" w:eastAsia="Calibri" w:hAnsiTheme="minorHAnsi" w:cstheme="minorHAnsi"/>
          <w:color w:val="000000"/>
        </w:rPr>
        <w:t xml:space="preserve">Update personal knowledge of ATD strategies and operations </w:t>
      </w:r>
    </w:p>
    <w:p w14:paraId="7F7BCE6C" w14:textId="221FA445" w:rsidR="00670A16" w:rsidRPr="00506346" w:rsidRDefault="00670A16" w:rsidP="00B024ED">
      <w:pPr>
        <w:pStyle w:val="ATDHeading2"/>
        <w:ind w:left="17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Board Participation</w:t>
      </w:r>
    </w:p>
    <w:p w14:paraId="7F7BCE6D" w14:textId="77777777" w:rsidR="00670A16" w:rsidRPr="00506346" w:rsidRDefault="00670A16" w:rsidP="00B024ED">
      <w:pPr>
        <w:pStyle w:val="ATDBulletsHeading2"/>
        <w:ind w:left="62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Reports efforts to the VP of Programs on a regular basis</w:t>
      </w:r>
    </w:p>
    <w:p w14:paraId="7F7BCE6E" w14:textId="77777777" w:rsidR="00670A16" w:rsidRPr="00506346" w:rsidRDefault="00670A16" w:rsidP="00B024ED">
      <w:pPr>
        <w:pStyle w:val="ATDBulletsHeading2"/>
        <w:ind w:left="62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Participates in monthly board meetings</w:t>
      </w:r>
    </w:p>
    <w:p w14:paraId="7F7BCE6F" w14:textId="77777777" w:rsidR="00670A16" w:rsidRPr="00506346" w:rsidRDefault="00670A16" w:rsidP="00B024ED">
      <w:pPr>
        <w:pStyle w:val="ATDBulletsHeading2"/>
        <w:ind w:left="62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Attends chapter meetings, ATD International Conference &amp; Exposition, and ATD Chapter Leaders Conference (ALC), as available</w:t>
      </w:r>
    </w:p>
    <w:p w14:paraId="7F7BCE70" w14:textId="77777777" w:rsidR="00670A16" w:rsidRPr="00506346" w:rsidRDefault="00670A16" w:rsidP="00B024ED">
      <w:pPr>
        <w:pStyle w:val="ATDBulletsHeading2"/>
        <w:ind w:left="62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Participates in other chapter events, committee meetings</w:t>
      </w:r>
      <w:r w:rsidR="00894869" w:rsidRPr="00506346">
        <w:rPr>
          <w:rFonts w:asciiTheme="minorHAnsi" w:hAnsiTheme="minorHAnsi" w:cstheme="minorHAnsi"/>
        </w:rPr>
        <w:t>,</w:t>
      </w:r>
      <w:r w:rsidRPr="00506346">
        <w:rPr>
          <w:rFonts w:asciiTheme="minorHAnsi" w:hAnsiTheme="minorHAnsi" w:cstheme="minorHAnsi"/>
        </w:rPr>
        <w:t xml:space="preserve"> and conferences as available</w:t>
      </w:r>
    </w:p>
    <w:p w14:paraId="7F7BCE71" w14:textId="77777777" w:rsidR="00670A16" w:rsidRPr="00506346" w:rsidRDefault="00670A16" w:rsidP="00B024ED">
      <w:pPr>
        <w:pStyle w:val="ATDBulletsHeading2"/>
        <w:ind w:left="622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Represents chapter professionally and ethically in all business functions/organizational activities</w:t>
      </w:r>
    </w:p>
    <w:p w14:paraId="7F7BCE72" w14:textId="77777777" w:rsidR="00086F8D" w:rsidRPr="00506346" w:rsidRDefault="00086F8D" w:rsidP="00086F8D">
      <w:pPr>
        <w:pStyle w:val="ATDHeading1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Qualifications:</w:t>
      </w:r>
    </w:p>
    <w:p w14:paraId="6F8D4A45" w14:textId="77777777" w:rsidR="00253560" w:rsidRPr="00506346" w:rsidRDefault="00253560" w:rsidP="00253560">
      <w:pPr>
        <w:pStyle w:val="ATDBullets"/>
        <w:rPr>
          <w:rFonts w:asciiTheme="minorHAnsi" w:eastAsia="Calibr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Member of Greater Richmond ATD Chapter (required)</w:t>
      </w:r>
    </w:p>
    <w:p w14:paraId="1A673DFE" w14:textId="3E965DC7" w:rsidR="00253560" w:rsidRPr="00506346" w:rsidRDefault="00253560" w:rsidP="00253560">
      <w:pPr>
        <w:pStyle w:val="ATDBullets"/>
        <w:rPr>
          <w:rFonts w:asciiTheme="minorHAnsi" w:eastAsia="Calibri" w:hAnsiTheme="minorHAnsi" w:cstheme="minorHAnsi"/>
        </w:rPr>
      </w:pPr>
      <w:r w:rsidRPr="00506346">
        <w:rPr>
          <w:rFonts w:asciiTheme="minorHAnsi" w:eastAsia="Calibri" w:hAnsiTheme="minorHAnsi" w:cstheme="minorHAnsi"/>
        </w:rPr>
        <w:t>Well organized with multi-tasking skills (required)</w:t>
      </w:r>
    </w:p>
    <w:p w14:paraId="29987CED" w14:textId="72E8A17A" w:rsidR="00B024ED" w:rsidRPr="009B7A26" w:rsidRDefault="00B024ED" w:rsidP="00253560">
      <w:pPr>
        <w:pStyle w:val="ATDBullets"/>
        <w:rPr>
          <w:rFonts w:asciiTheme="minorHAnsi" w:eastAsia="Calibri" w:hAnsiTheme="minorHAnsi" w:cstheme="minorHAnsi"/>
        </w:rPr>
      </w:pPr>
      <w:r w:rsidRPr="00506346">
        <w:rPr>
          <w:rFonts w:asciiTheme="minorHAnsi" w:hAnsiTheme="minorHAnsi" w:cstheme="minorHAnsi"/>
        </w:rPr>
        <w:t>Proven team player (required)</w:t>
      </w:r>
    </w:p>
    <w:p w14:paraId="6187B5A3" w14:textId="447FC6CE" w:rsidR="009B7A26" w:rsidRPr="00506346" w:rsidRDefault="009B7A26" w:rsidP="00253560">
      <w:pPr>
        <w:pStyle w:val="ATDBullets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Relationship Management experience (preferred)</w:t>
      </w:r>
    </w:p>
    <w:p w14:paraId="03D85ADC" w14:textId="5E40F26B" w:rsidR="00506346" w:rsidRPr="00506346" w:rsidRDefault="00506346" w:rsidP="00253560">
      <w:pPr>
        <w:pStyle w:val="ATDBullets"/>
        <w:rPr>
          <w:rFonts w:asciiTheme="minorHAnsi" w:eastAsia="Calibri" w:hAnsiTheme="minorHAnsi" w:cstheme="minorHAnsi"/>
        </w:rPr>
      </w:pPr>
      <w:r w:rsidRPr="00506346">
        <w:rPr>
          <w:rFonts w:asciiTheme="minorHAnsi" w:hAnsiTheme="minorHAnsi" w:cstheme="minorHAnsi"/>
        </w:rPr>
        <w:t>Project Management experience (preferred)</w:t>
      </w:r>
    </w:p>
    <w:p w14:paraId="6456D81C" w14:textId="6DB314B2" w:rsidR="00253560" w:rsidRPr="00506346" w:rsidRDefault="00B024E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 xml:space="preserve">Ability </w:t>
      </w:r>
      <w:r w:rsidR="00253560" w:rsidRPr="00506346">
        <w:rPr>
          <w:rFonts w:asciiTheme="minorHAnsi" w:hAnsiTheme="minorHAnsi" w:cstheme="minorHAnsi"/>
        </w:rPr>
        <w:t xml:space="preserve"> to identify opportunities, develop strategies, and negotiate contracts</w:t>
      </w:r>
      <w:r w:rsidR="00253560" w:rsidRPr="00506346">
        <w:rPr>
          <w:rFonts w:asciiTheme="minorHAnsi" w:hAnsiTheme="minorHAnsi" w:cstheme="minorHAnsi"/>
        </w:rPr>
        <w:t xml:space="preserve"> (preferred)</w:t>
      </w:r>
    </w:p>
    <w:p w14:paraId="59AEB0B5" w14:textId="73F78068" w:rsidR="00253560" w:rsidRPr="00506346" w:rsidRDefault="00B024E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Bachelor’s degree or equivalent experience</w:t>
      </w:r>
      <w:r w:rsidRPr="00506346">
        <w:rPr>
          <w:rFonts w:asciiTheme="minorHAnsi" w:hAnsiTheme="minorHAnsi" w:cstheme="minorHAnsi"/>
        </w:rPr>
        <w:t xml:space="preserve"> (preferred)</w:t>
      </w:r>
    </w:p>
    <w:p w14:paraId="7F7BCE75" w14:textId="4074BE20" w:rsidR="00086F8D" w:rsidRPr="00506346" w:rsidRDefault="00086F8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Skilled in written and verbal communication, personal interaction, and problem-solving in a team environment</w:t>
      </w:r>
    </w:p>
    <w:p w14:paraId="7F7BCE76" w14:textId="77777777" w:rsidR="00086F8D" w:rsidRPr="00506346" w:rsidRDefault="00086F8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Ability to plan, organize, and execute activities as required by the position</w:t>
      </w:r>
    </w:p>
    <w:p w14:paraId="7F7BCE77" w14:textId="77777777" w:rsidR="00086F8D" w:rsidRPr="00506346" w:rsidRDefault="00086F8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Ability to complete projects within established timeframes</w:t>
      </w:r>
    </w:p>
    <w:p w14:paraId="7F7BCE78" w14:textId="77777777" w:rsidR="00086F8D" w:rsidRPr="00506346" w:rsidRDefault="00086F8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 xml:space="preserve">Willingness to advocate for the chapter and represent chapter professionally and ethically in all business functions/organizational activities </w:t>
      </w:r>
    </w:p>
    <w:p w14:paraId="7F7BCE79" w14:textId="77777777" w:rsidR="00086F8D" w:rsidRPr="00506346" w:rsidRDefault="00086F8D" w:rsidP="00086F8D">
      <w:pPr>
        <w:pStyle w:val="ATDBullets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</w:rPr>
        <w:t>Time to attend board meetings and other chapter functions as required by this position</w:t>
      </w:r>
    </w:p>
    <w:p w14:paraId="7F7BCE7A" w14:textId="77777777" w:rsidR="000B72A4" w:rsidRPr="00506346" w:rsidRDefault="000B72A4" w:rsidP="00086F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7BCE7B" w14:textId="77777777" w:rsidR="00086F8D" w:rsidRPr="00506346" w:rsidRDefault="00086F8D" w:rsidP="00086F8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346">
        <w:rPr>
          <w:rFonts w:asciiTheme="minorHAnsi" w:hAnsiTheme="minorHAnsi" w:cstheme="minorHAnsi"/>
          <w:b/>
          <w:bCs/>
          <w:color w:val="000000"/>
        </w:rPr>
        <w:t xml:space="preserve">Benefits: </w:t>
      </w:r>
    </w:p>
    <w:p w14:paraId="7AFDD269" w14:textId="77777777" w:rsidR="00253560" w:rsidRPr="00506346" w:rsidRDefault="00253560" w:rsidP="0025356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506346">
        <w:rPr>
          <w:rFonts w:asciiTheme="minorHAnsi" w:eastAsia="Calibri" w:hAnsiTheme="minorHAnsi" w:cstheme="minorHAnsi"/>
          <w:color w:val="000000"/>
        </w:rPr>
        <w:t>Paid membership for Greater Richmond ATD Chapter</w:t>
      </w:r>
    </w:p>
    <w:p w14:paraId="767DFE67" w14:textId="77777777" w:rsidR="00253560" w:rsidRPr="00506346" w:rsidRDefault="00253560" w:rsidP="0025356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506346">
        <w:rPr>
          <w:rFonts w:asciiTheme="minorHAnsi" w:eastAsia="Calibri" w:hAnsiTheme="minorHAnsi" w:cstheme="minorHAnsi"/>
          <w:color w:val="000000"/>
        </w:rPr>
        <w:t>Paid attendance for Greater Richmond chapter events</w:t>
      </w:r>
    </w:p>
    <w:p w14:paraId="5A95A3C9" w14:textId="77777777" w:rsidR="00253560" w:rsidRPr="00506346" w:rsidRDefault="00253560" w:rsidP="0025356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506346">
        <w:rPr>
          <w:rFonts w:asciiTheme="minorHAnsi" w:eastAsia="Calibri" w:hAnsiTheme="minorHAnsi" w:cstheme="minorHAnsi"/>
          <w:color w:val="000000"/>
        </w:rPr>
        <w:t xml:space="preserve">Paid Professional-Plus Level Membership to ATD National (when appropriate) </w:t>
      </w:r>
    </w:p>
    <w:p w14:paraId="7F7BCE80" w14:textId="63776D88" w:rsidR="00086F8D" w:rsidRPr="009B7A26" w:rsidRDefault="00253560" w:rsidP="00EA573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9B7A26">
        <w:rPr>
          <w:rFonts w:asciiTheme="minorHAnsi" w:eastAsia="Calibri" w:hAnsiTheme="minorHAnsi" w:cstheme="minorHAnsi"/>
          <w:color w:val="000000"/>
        </w:rPr>
        <w:t>ALC conference and hotel registrations (when appropriate)</w:t>
      </w:r>
    </w:p>
    <w:p w14:paraId="7F7BCE81" w14:textId="77777777" w:rsidR="00FA40BC" w:rsidRPr="00506346" w:rsidRDefault="00FA40BC" w:rsidP="00086F8D">
      <w:pPr>
        <w:pStyle w:val="ATDHeading1"/>
        <w:rPr>
          <w:rFonts w:asciiTheme="minorHAnsi" w:hAnsiTheme="minorHAnsi" w:cstheme="minorHAnsi"/>
        </w:rPr>
      </w:pPr>
    </w:p>
    <w:sectPr w:rsidR="00FA40BC" w:rsidRPr="00506346" w:rsidSect="009B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44EBF0"/>
    <w:lvl w:ilvl="0">
      <w:numFmt w:val="bullet"/>
      <w:lvlText w:val="*"/>
      <w:lvlJc w:val="left"/>
    </w:lvl>
  </w:abstractNum>
  <w:abstractNum w:abstractNumId="1" w15:restartNumberingAfterBreak="0">
    <w:nsid w:val="05012495"/>
    <w:multiLevelType w:val="multilevel"/>
    <w:tmpl w:val="527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5542"/>
    <w:multiLevelType w:val="multilevel"/>
    <w:tmpl w:val="01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4C54"/>
    <w:multiLevelType w:val="hybridMultilevel"/>
    <w:tmpl w:val="FDF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639A"/>
    <w:multiLevelType w:val="multilevel"/>
    <w:tmpl w:val="A19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75387"/>
    <w:multiLevelType w:val="multilevel"/>
    <w:tmpl w:val="70643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5A12E9"/>
    <w:multiLevelType w:val="multilevel"/>
    <w:tmpl w:val="6EB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C1930"/>
    <w:multiLevelType w:val="multilevel"/>
    <w:tmpl w:val="E3C8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1C1E19"/>
    <w:multiLevelType w:val="multilevel"/>
    <w:tmpl w:val="AA3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F5677"/>
    <w:multiLevelType w:val="multilevel"/>
    <w:tmpl w:val="BFC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A1932"/>
    <w:multiLevelType w:val="hybridMultilevel"/>
    <w:tmpl w:val="7214E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9117E"/>
    <w:multiLevelType w:val="multilevel"/>
    <w:tmpl w:val="83E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C2375"/>
    <w:multiLevelType w:val="hybridMultilevel"/>
    <w:tmpl w:val="DD5C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7262"/>
    <w:multiLevelType w:val="multilevel"/>
    <w:tmpl w:val="E56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44EB6"/>
    <w:multiLevelType w:val="multilevel"/>
    <w:tmpl w:val="B00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E18CC"/>
    <w:multiLevelType w:val="hybridMultilevel"/>
    <w:tmpl w:val="FF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31D79"/>
    <w:multiLevelType w:val="hybridMultilevel"/>
    <w:tmpl w:val="6FB866A4"/>
    <w:lvl w:ilvl="0" w:tplc="3E86F200">
      <w:start w:val="1"/>
      <w:numFmt w:val="bullet"/>
      <w:pStyle w:val="AT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0D23"/>
    <w:multiLevelType w:val="multilevel"/>
    <w:tmpl w:val="6C0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55BA3"/>
    <w:multiLevelType w:val="multilevel"/>
    <w:tmpl w:val="6D7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AE56D0"/>
    <w:multiLevelType w:val="multilevel"/>
    <w:tmpl w:val="809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F2A6D"/>
    <w:multiLevelType w:val="multilevel"/>
    <w:tmpl w:val="B5D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6"/>
  </w:num>
  <w:num w:numId="4">
    <w:abstractNumId w:val="9"/>
  </w:num>
  <w:num w:numId="5">
    <w:abstractNumId w:val="19"/>
  </w:num>
  <w:num w:numId="6">
    <w:abstractNumId w:val="20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6"/>
  </w:num>
  <w:num w:numId="16">
    <w:abstractNumId w:val="10"/>
  </w:num>
  <w:num w:numId="17">
    <w:abstractNumId w:val="18"/>
  </w:num>
  <w:num w:numId="18">
    <w:abstractNumId w:val="3"/>
  </w:num>
  <w:num w:numId="19">
    <w:abstractNumId w:val="15"/>
  </w:num>
  <w:num w:numId="20">
    <w:abstractNumId w:val="12"/>
  </w:num>
  <w:num w:numId="21">
    <w:abstractNumId w:val="5"/>
  </w:num>
  <w:num w:numId="22">
    <w:abstractNumId w:val="7"/>
  </w:num>
  <w:num w:numId="23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8A"/>
    <w:rsid w:val="000279B9"/>
    <w:rsid w:val="00054B13"/>
    <w:rsid w:val="000722A0"/>
    <w:rsid w:val="00086F8D"/>
    <w:rsid w:val="000A3C2E"/>
    <w:rsid w:val="000A4996"/>
    <w:rsid w:val="000B72A4"/>
    <w:rsid w:val="000D7FE1"/>
    <w:rsid w:val="00100A48"/>
    <w:rsid w:val="00112C44"/>
    <w:rsid w:val="001314E0"/>
    <w:rsid w:val="00132149"/>
    <w:rsid w:val="001A054E"/>
    <w:rsid w:val="001F3807"/>
    <w:rsid w:val="00223088"/>
    <w:rsid w:val="00223201"/>
    <w:rsid w:val="00253560"/>
    <w:rsid w:val="00266582"/>
    <w:rsid w:val="002846D2"/>
    <w:rsid w:val="002B5A54"/>
    <w:rsid w:val="002E6788"/>
    <w:rsid w:val="00341BD0"/>
    <w:rsid w:val="003578F4"/>
    <w:rsid w:val="00377A7A"/>
    <w:rsid w:val="003F1831"/>
    <w:rsid w:val="00426226"/>
    <w:rsid w:val="004D49C2"/>
    <w:rsid w:val="004E5E4E"/>
    <w:rsid w:val="00506346"/>
    <w:rsid w:val="005253C2"/>
    <w:rsid w:val="00544EBE"/>
    <w:rsid w:val="00566A0A"/>
    <w:rsid w:val="0061359D"/>
    <w:rsid w:val="00644FD8"/>
    <w:rsid w:val="00670A16"/>
    <w:rsid w:val="006D03F3"/>
    <w:rsid w:val="006F4E9F"/>
    <w:rsid w:val="00783C95"/>
    <w:rsid w:val="007B2B46"/>
    <w:rsid w:val="007F1F21"/>
    <w:rsid w:val="00804187"/>
    <w:rsid w:val="00817AFF"/>
    <w:rsid w:val="0085350A"/>
    <w:rsid w:val="00894869"/>
    <w:rsid w:val="008C120C"/>
    <w:rsid w:val="00913DBC"/>
    <w:rsid w:val="00967EFF"/>
    <w:rsid w:val="009B7A26"/>
    <w:rsid w:val="009D4C2B"/>
    <w:rsid w:val="00A061A4"/>
    <w:rsid w:val="00A71D38"/>
    <w:rsid w:val="00A81234"/>
    <w:rsid w:val="00A82F39"/>
    <w:rsid w:val="00A91D28"/>
    <w:rsid w:val="00B024ED"/>
    <w:rsid w:val="00B15B8D"/>
    <w:rsid w:val="00B30D7E"/>
    <w:rsid w:val="00B63B89"/>
    <w:rsid w:val="00BD5C39"/>
    <w:rsid w:val="00C0338A"/>
    <w:rsid w:val="00C3462C"/>
    <w:rsid w:val="00C4384E"/>
    <w:rsid w:val="00CB7E05"/>
    <w:rsid w:val="00CD3FBF"/>
    <w:rsid w:val="00D41BAB"/>
    <w:rsid w:val="00D63C10"/>
    <w:rsid w:val="00DF1EE2"/>
    <w:rsid w:val="00E13D2C"/>
    <w:rsid w:val="00E35CDB"/>
    <w:rsid w:val="00E363E1"/>
    <w:rsid w:val="00EE4772"/>
    <w:rsid w:val="00EF243C"/>
    <w:rsid w:val="00F01C99"/>
    <w:rsid w:val="00F218F2"/>
    <w:rsid w:val="00F3152B"/>
    <w:rsid w:val="00F607BF"/>
    <w:rsid w:val="00F6671A"/>
    <w:rsid w:val="00F701D1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BCE4F"/>
  <w15:docId w15:val="{46BF7974-D4D1-48D5-8447-FFF5EAF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  <w:pPr>
      <w:ind w:left="1170"/>
    </w:pPr>
  </w:style>
  <w:style w:type="paragraph" w:styleId="ListParagraph">
    <w:name w:val="List Paragraph"/>
    <w:basedOn w:val="Normal"/>
    <w:uiPriority w:val="34"/>
    <w:qFormat/>
    <w:rsid w:val="0064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77749C02694D8387CF80CA4E3865" ma:contentTypeVersion="0" ma:contentTypeDescription="Create a new document." ma:contentTypeScope="" ma:versionID="f35655393524a15e9a2a6ecf2c86c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4678EE-D6D4-430C-90CF-CFFF48AD64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DE939B-34F9-4B67-A9B8-759C1E9D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B11C3-8494-4014-AE7A-E4BFD77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astd</Company>
  <LinksUpToDate>false</LinksUpToDate>
  <CharactersWithSpaces>3849</CharactersWithSpaces>
  <SharedDoc>false</SharedDoc>
  <HLinks>
    <vt:vector size="48" baseType="variant"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http://www.astd.org/Members/Chapters/Chapter-Leader-Community/Leadership-Development</vt:lpwstr>
      </vt:variant>
      <vt:variant>
        <vt:lpwstr/>
      </vt:variant>
      <vt:variant>
        <vt:i4>4456538</vt:i4>
      </vt:variant>
      <vt:variant>
        <vt:i4>18</vt:i4>
      </vt:variant>
      <vt:variant>
        <vt:i4>0</vt:i4>
      </vt:variant>
      <vt:variant>
        <vt:i4>5</vt:i4>
      </vt:variant>
      <vt:variant>
        <vt:lpwstr>http://www.astd.org/Members/Chapters/Chapter-Leader-Community/Resources/Toolkits</vt:lpwstr>
      </vt:variant>
      <vt:variant>
        <vt:lpwstr/>
      </vt:variant>
      <vt:variant>
        <vt:i4>524366</vt:i4>
      </vt:variant>
      <vt:variant>
        <vt:i4>15</vt:i4>
      </vt:variant>
      <vt:variant>
        <vt:i4>0</vt:i4>
      </vt:variant>
      <vt:variant>
        <vt:i4>5</vt:i4>
      </vt:variant>
      <vt:variant>
        <vt:lpwstr>http://www.astd.org/Members/Chapters/Chapter-Leader-Community/Communications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http://www.astd.org/Members/Chapters/Chapter-Leader-Community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http://www.astd.org/Members/Chapters/Chapter-Leader-Community/Resources/SOS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http://www.astd.org/Members/Chapters/Chapter-Leader-Community/Chapter-Administration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http://www.astd.org/Members/Chapters/Chapter-Leader-Community/Resources/National-Advisors-for-Chapters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http://www.astd.org/Members/Chapters/Chapter-Leader-Community/Resources/Chapter-Services-Team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8</cp:revision>
  <cp:lastPrinted>2013-02-05T20:09:00Z</cp:lastPrinted>
  <dcterms:created xsi:type="dcterms:W3CDTF">2020-08-01T23:03:00Z</dcterms:created>
  <dcterms:modified xsi:type="dcterms:W3CDTF">2020-08-09T00:18:00Z</dcterms:modified>
</cp:coreProperties>
</file>