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E148" w14:textId="77777777" w:rsidR="00C0338A" w:rsidRPr="00A01762" w:rsidRDefault="0085350A">
      <w:pPr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  <w:noProof/>
        </w:rPr>
        <w:drawing>
          <wp:inline distT="0" distB="0" distL="0" distR="0" wp14:anchorId="08D6E17D" wp14:editId="08D6E17E">
            <wp:extent cx="2333625" cy="742950"/>
            <wp:effectExtent l="0" t="0" r="0" b="0"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6E149" w14:textId="5CE8C2D8" w:rsidR="00C0338A" w:rsidRPr="00A01762" w:rsidRDefault="00C0338A" w:rsidP="000279B9">
      <w:pPr>
        <w:pStyle w:val="ATDTitle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 xml:space="preserve">Chapter Leader Position Description: </w:t>
      </w:r>
      <w:r w:rsidR="006D5E31" w:rsidRPr="00A01762">
        <w:rPr>
          <w:rFonts w:asciiTheme="minorHAnsi" w:hAnsiTheme="minorHAnsi" w:cstheme="minorHAnsi"/>
        </w:rPr>
        <w:t xml:space="preserve">Executive </w:t>
      </w:r>
      <w:r w:rsidR="005253C2" w:rsidRPr="00A01762">
        <w:rPr>
          <w:rFonts w:asciiTheme="minorHAnsi" w:hAnsiTheme="minorHAnsi" w:cstheme="minorHAnsi"/>
        </w:rPr>
        <w:t>Vice President</w:t>
      </w:r>
      <w:r w:rsidR="00FA40BC" w:rsidRPr="00A01762">
        <w:rPr>
          <w:rFonts w:asciiTheme="minorHAnsi" w:hAnsiTheme="minorHAnsi" w:cstheme="minorHAnsi"/>
        </w:rPr>
        <w:t xml:space="preserve"> of </w:t>
      </w:r>
      <w:r w:rsidR="00223088" w:rsidRPr="00A01762">
        <w:rPr>
          <w:rFonts w:asciiTheme="minorHAnsi" w:hAnsiTheme="minorHAnsi" w:cstheme="minorHAnsi"/>
        </w:rPr>
        <w:t>P</w:t>
      </w:r>
      <w:r w:rsidR="006D5E31" w:rsidRPr="00A01762">
        <w:rPr>
          <w:rFonts w:asciiTheme="minorHAnsi" w:hAnsiTheme="minorHAnsi" w:cstheme="minorHAnsi"/>
        </w:rPr>
        <w:t>rofessional Development</w:t>
      </w:r>
    </w:p>
    <w:p w14:paraId="08D6E14A" w14:textId="109844DA" w:rsidR="00A061A4" w:rsidRPr="00A01762" w:rsidRDefault="00A061A4" w:rsidP="000279B9">
      <w:pPr>
        <w:pStyle w:val="ATDHeading1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Position Summary:</w:t>
      </w:r>
    </w:p>
    <w:p w14:paraId="08D6E14B" w14:textId="3F059356" w:rsidR="00223088" w:rsidRPr="00A01762" w:rsidRDefault="002D3FD6" w:rsidP="00A01762">
      <w:pPr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VP of Professional Development</w:t>
      </w:r>
      <w:r w:rsidRPr="00A01762">
        <w:rPr>
          <w:rFonts w:asciiTheme="minorHAnsi" w:hAnsiTheme="minorHAnsi" w:cstheme="minorHAnsi"/>
          <w:b/>
          <w:bCs/>
        </w:rPr>
        <w:t xml:space="preserve"> </w:t>
      </w:r>
      <w:r w:rsidRPr="00A01762">
        <w:rPr>
          <w:rFonts w:asciiTheme="minorHAnsi" w:hAnsiTheme="minorHAnsi" w:cstheme="minorHAnsi"/>
        </w:rPr>
        <w:t xml:space="preserve">creates a strategic plan for </w:t>
      </w:r>
      <w:r w:rsidR="00A01762" w:rsidRPr="00A01762">
        <w:rPr>
          <w:rFonts w:asciiTheme="minorHAnsi" w:hAnsiTheme="minorHAnsi" w:cstheme="minorHAnsi"/>
        </w:rPr>
        <w:t xml:space="preserve">providing professional development to chapter members and our overall community of practice. </w:t>
      </w:r>
      <w:bookmarkStart w:id="0" w:name="_Hlk47803233"/>
      <w:r w:rsidR="00A01762" w:rsidRPr="00A01762">
        <w:rPr>
          <w:rFonts w:asciiTheme="minorHAnsi" w:hAnsiTheme="minorHAnsi" w:cstheme="minorHAnsi"/>
        </w:rPr>
        <w:t>P</w:t>
      </w:r>
      <w:r w:rsidRPr="00A01762">
        <w:rPr>
          <w:rFonts w:asciiTheme="minorHAnsi" w:hAnsiTheme="minorHAnsi" w:cstheme="minorHAnsi"/>
        </w:rPr>
        <w:t>rovides team-facing onboarding, meets monthly with their team of Directors to ensure plan is being executed</w:t>
      </w:r>
      <w:r w:rsidR="00A01762" w:rsidRPr="00A01762">
        <w:rPr>
          <w:rFonts w:asciiTheme="minorHAnsi" w:hAnsiTheme="minorHAnsi" w:cstheme="minorHAnsi"/>
        </w:rPr>
        <w:t>.</w:t>
      </w:r>
      <w:r w:rsidRPr="00A01762">
        <w:rPr>
          <w:rFonts w:asciiTheme="minorHAnsi" w:hAnsiTheme="minorHAnsi" w:cstheme="minorHAnsi"/>
        </w:rPr>
        <w:t xml:space="preserve"> </w:t>
      </w:r>
      <w:r w:rsidR="00223088" w:rsidRPr="00A01762">
        <w:rPr>
          <w:rFonts w:asciiTheme="minorHAnsi" w:hAnsiTheme="minorHAnsi" w:cstheme="minorHAnsi"/>
        </w:rPr>
        <w:t xml:space="preserve">The </w:t>
      </w:r>
      <w:r w:rsidR="006D5E31" w:rsidRPr="00A01762">
        <w:rPr>
          <w:rFonts w:asciiTheme="minorHAnsi" w:hAnsiTheme="minorHAnsi" w:cstheme="minorHAnsi"/>
        </w:rPr>
        <w:t xml:space="preserve">Executive </w:t>
      </w:r>
      <w:r w:rsidR="00223088" w:rsidRPr="00A01762">
        <w:rPr>
          <w:rFonts w:asciiTheme="minorHAnsi" w:hAnsiTheme="minorHAnsi" w:cstheme="minorHAnsi"/>
        </w:rPr>
        <w:t xml:space="preserve">Vice President of </w:t>
      </w:r>
      <w:r w:rsidR="006D5E31" w:rsidRPr="00A01762">
        <w:rPr>
          <w:rFonts w:asciiTheme="minorHAnsi" w:hAnsiTheme="minorHAnsi" w:cstheme="minorHAnsi"/>
        </w:rPr>
        <w:t>Professional Development</w:t>
      </w:r>
      <w:r w:rsidR="00223088" w:rsidRPr="00A01762">
        <w:rPr>
          <w:rFonts w:asciiTheme="minorHAnsi" w:hAnsiTheme="minorHAnsi" w:cstheme="minorHAnsi"/>
        </w:rPr>
        <w:t xml:space="preserve"> oversees </w:t>
      </w:r>
      <w:r w:rsidR="00A01762" w:rsidRPr="00A01762">
        <w:rPr>
          <w:rFonts w:asciiTheme="minorHAnsi" w:hAnsiTheme="minorHAnsi" w:cstheme="minorHAnsi"/>
        </w:rPr>
        <w:t>all member-facing chapter components.</w:t>
      </w:r>
      <w:r w:rsidR="005D3401">
        <w:rPr>
          <w:rFonts w:asciiTheme="minorHAnsi" w:hAnsiTheme="minorHAnsi" w:cstheme="minorHAnsi"/>
        </w:rPr>
        <w:t xml:space="preserve"> </w:t>
      </w:r>
    </w:p>
    <w:bookmarkEnd w:id="0"/>
    <w:p w14:paraId="08D6E14C" w14:textId="77777777" w:rsidR="00A061A4" w:rsidRPr="00A01762" w:rsidRDefault="00A061A4" w:rsidP="000279B9">
      <w:pPr>
        <w:pStyle w:val="ATDHeading1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Time Commitment:</w:t>
      </w:r>
    </w:p>
    <w:p w14:paraId="08D6E14D" w14:textId="77777777" w:rsidR="00A061A4" w:rsidRPr="00A01762" w:rsidRDefault="00A061A4" w:rsidP="000279B9">
      <w:pPr>
        <w:pStyle w:val="ATDBullets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  <w:b/>
          <w:bCs/>
        </w:rPr>
        <w:t>Term</w:t>
      </w:r>
      <w:r w:rsidRPr="00A01762">
        <w:rPr>
          <w:rFonts w:asciiTheme="minorHAnsi" w:hAnsiTheme="minorHAnsi" w:cstheme="minorHAnsi"/>
          <w:bCs/>
        </w:rPr>
        <w:t xml:space="preserve">: </w:t>
      </w:r>
      <w:r w:rsidR="008C120C" w:rsidRPr="00A01762">
        <w:rPr>
          <w:rFonts w:asciiTheme="minorHAnsi" w:hAnsiTheme="minorHAnsi" w:cstheme="minorHAnsi"/>
        </w:rPr>
        <w:t>One</w:t>
      </w:r>
      <w:r w:rsidRPr="00A01762">
        <w:rPr>
          <w:rFonts w:asciiTheme="minorHAnsi" w:hAnsiTheme="minorHAnsi" w:cstheme="minorHAnsi"/>
        </w:rPr>
        <w:t xml:space="preserve"> Year</w:t>
      </w:r>
    </w:p>
    <w:p w14:paraId="08D6E14E" w14:textId="77777777" w:rsidR="00A061A4" w:rsidRPr="00A01762" w:rsidRDefault="00A061A4" w:rsidP="004E5E4E">
      <w:pPr>
        <w:pStyle w:val="ATD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Estimated Time Requirements per month:</w:t>
      </w:r>
    </w:p>
    <w:p w14:paraId="5795BF60" w14:textId="77777777" w:rsidR="00A01762" w:rsidRPr="00A01762" w:rsidRDefault="00A01762" w:rsidP="00A01762">
      <w:pPr>
        <w:pStyle w:val="ATDBulletsHeading2"/>
        <w:ind w:left="1170"/>
        <w:rPr>
          <w:rFonts w:asciiTheme="minorHAnsi" w:hAnsiTheme="minorHAnsi" w:cstheme="minorHAnsi"/>
        </w:rPr>
      </w:pPr>
      <w:bookmarkStart w:id="1" w:name="_Hlk47803426"/>
      <w:r w:rsidRPr="00A01762">
        <w:rPr>
          <w:rFonts w:asciiTheme="minorHAnsi" w:hAnsiTheme="minorHAnsi" w:cstheme="minorHAnsi"/>
        </w:rPr>
        <w:t>Perform responsibilities of the position and participate in communications about chapter issues: 6 hours</w:t>
      </w:r>
    </w:p>
    <w:p w14:paraId="26DBB452" w14:textId="77777777" w:rsidR="00A01762" w:rsidRPr="00A01762" w:rsidRDefault="00A01762" w:rsidP="00A01762">
      <w:pPr>
        <w:pStyle w:val="ATDBulletsHeading2"/>
        <w:ind w:left="1170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Attend monthly board meeting: 1.5 hours plus travel time</w:t>
      </w:r>
    </w:p>
    <w:p w14:paraId="55A17D96" w14:textId="77777777" w:rsidR="00A01762" w:rsidRPr="00A01762" w:rsidRDefault="00A01762" w:rsidP="00A01762">
      <w:pPr>
        <w:pStyle w:val="ATDBulletsHeading2"/>
        <w:ind w:left="1170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Attend monthly chapter meetings and/or Special Interest Group meetings, when possible: 2 hours plus travel time and additional time to cover setup and breakdown as needed</w:t>
      </w:r>
    </w:p>
    <w:p w14:paraId="2F5BCE7E" w14:textId="77777777" w:rsidR="00A01762" w:rsidRPr="00A01762" w:rsidRDefault="00A01762" w:rsidP="00A01762">
      <w:pPr>
        <w:pStyle w:val="ATDBulletsHeading2"/>
        <w:ind w:left="1170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Participate in at least one chapter-wide committee: 2 hours</w:t>
      </w:r>
    </w:p>
    <w:p w14:paraId="700D79EF" w14:textId="77777777" w:rsidR="00A01762" w:rsidRPr="00A01762" w:rsidRDefault="00A01762" w:rsidP="00A01762">
      <w:pPr>
        <w:pStyle w:val="ATDBulletsHeading2"/>
        <w:ind w:left="1170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Attend Annual Chapter Leaders (ALC) conference (strongly recommended)</w:t>
      </w:r>
    </w:p>
    <w:bookmarkEnd w:id="1"/>
    <w:p w14:paraId="08D6E155" w14:textId="77777777" w:rsidR="00A061A4" w:rsidRPr="00A01762" w:rsidRDefault="00A061A4" w:rsidP="000279B9">
      <w:pPr>
        <w:pStyle w:val="ATDHeading1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Responsibilities:</w:t>
      </w:r>
    </w:p>
    <w:p w14:paraId="08D6E156" w14:textId="5344B332" w:rsidR="003F1831" w:rsidRPr="00A01762" w:rsidRDefault="006D5E31" w:rsidP="003F1831">
      <w:pPr>
        <w:pStyle w:val="ATD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Professional Development</w:t>
      </w:r>
    </w:p>
    <w:p w14:paraId="08D6E157" w14:textId="77777777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 xml:space="preserve">Ensure a relevant program/event is held on a regular basis (minimum of </w:t>
      </w:r>
      <w:r w:rsidR="00E73BB3" w:rsidRPr="00A01762">
        <w:rPr>
          <w:rFonts w:asciiTheme="minorHAnsi" w:hAnsiTheme="minorHAnsi" w:cstheme="minorHAnsi"/>
        </w:rPr>
        <w:t xml:space="preserve">eight </w:t>
      </w:r>
      <w:r w:rsidRPr="00A01762">
        <w:rPr>
          <w:rFonts w:asciiTheme="minorHAnsi" w:hAnsiTheme="minorHAnsi" w:cstheme="minorHAnsi"/>
        </w:rPr>
        <w:t>per year), at a set time of the month to allow for member scheduling with varied times of day</w:t>
      </w:r>
    </w:p>
    <w:p w14:paraId="08D6E158" w14:textId="77777777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Solicit program topics from membership and evaluate relevance and interest to members</w:t>
      </w:r>
    </w:p>
    <w:p w14:paraId="08D6E159" w14:textId="3BFF3665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 xml:space="preserve">Administer program events within budget, set by Board and VP of </w:t>
      </w:r>
      <w:r w:rsidR="006D5E31" w:rsidRPr="00A01762">
        <w:rPr>
          <w:rFonts w:asciiTheme="minorHAnsi" w:hAnsiTheme="minorHAnsi" w:cstheme="minorHAnsi"/>
        </w:rPr>
        <w:t>Governance</w:t>
      </w:r>
    </w:p>
    <w:p w14:paraId="08D6E15A" w14:textId="77777777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Attract and secure speakers who address the concerns and interests of the membership</w:t>
      </w:r>
    </w:p>
    <w:p w14:paraId="08D6E15B" w14:textId="1D4F02DD" w:rsidR="00E73BB3" w:rsidRPr="00A01762" w:rsidRDefault="00E73BB3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  <w:szCs w:val="23"/>
          <w:shd w:val="clear" w:color="auto" w:fill="FFFFFF"/>
        </w:rPr>
        <w:t xml:space="preserve">Coordinate all </w:t>
      </w:r>
      <w:r w:rsidR="006D5E31" w:rsidRPr="00A01762">
        <w:rPr>
          <w:rFonts w:asciiTheme="minorHAnsi" w:hAnsiTheme="minorHAnsi" w:cstheme="minorHAnsi"/>
          <w:szCs w:val="23"/>
          <w:shd w:val="clear" w:color="auto" w:fill="FFFFFF"/>
        </w:rPr>
        <w:t>Professional Development</w:t>
      </w:r>
      <w:r w:rsidRPr="00A01762">
        <w:rPr>
          <w:rFonts w:asciiTheme="minorHAnsi" w:hAnsiTheme="minorHAnsi" w:cstheme="minorHAnsi"/>
          <w:szCs w:val="23"/>
          <w:shd w:val="clear" w:color="auto" w:fill="FFFFFF"/>
        </w:rPr>
        <w:t xml:space="preserve">-sponsored </w:t>
      </w:r>
      <w:r w:rsidR="00BE06C2" w:rsidRPr="00A01762">
        <w:rPr>
          <w:rFonts w:asciiTheme="minorHAnsi" w:hAnsiTheme="minorHAnsi" w:cstheme="minorHAnsi"/>
          <w:szCs w:val="23"/>
          <w:shd w:val="clear" w:color="auto" w:fill="FFFFFF"/>
        </w:rPr>
        <w:t>events</w:t>
      </w:r>
    </w:p>
    <w:p w14:paraId="08D6E15C" w14:textId="1ED2F871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 xml:space="preserve">Collect and report on participant feedback of </w:t>
      </w:r>
      <w:r w:rsidR="006D5E31" w:rsidRPr="00A01762">
        <w:rPr>
          <w:rFonts w:asciiTheme="minorHAnsi" w:hAnsiTheme="minorHAnsi" w:cstheme="minorHAnsi"/>
        </w:rPr>
        <w:t>Professional Development</w:t>
      </w:r>
      <w:r w:rsidRPr="00A01762">
        <w:rPr>
          <w:rFonts w:asciiTheme="minorHAnsi" w:hAnsiTheme="minorHAnsi" w:cstheme="minorHAnsi"/>
        </w:rPr>
        <w:t>, and use feedback to plan future events</w:t>
      </w:r>
    </w:p>
    <w:p w14:paraId="08D6E15D" w14:textId="77777777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Provide meeting details, including speaker’s biography for chapter website and</w:t>
      </w:r>
      <w:r w:rsidR="00E73BB3" w:rsidRPr="00A01762">
        <w:rPr>
          <w:rFonts w:asciiTheme="minorHAnsi" w:hAnsiTheme="minorHAnsi" w:cstheme="minorHAnsi"/>
        </w:rPr>
        <w:t xml:space="preserve"> other marketing efforts</w:t>
      </w:r>
    </w:p>
    <w:p w14:paraId="08D6E15E" w14:textId="7A7EA2F6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lastRenderedPageBreak/>
        <w:t xml:space="preserve">Work with Directors of </w:t>
      </w:r>
      <w:r w:rsidR="006D5E31" w:rsidRPr="00A01762">
        <w:rPr>
          <w:rFonts w:asciiTheme="minorHAnsi" w:hAnsiTheme="minorHAnsi" w:cstheme="minorHAnsi"/>
        </w:rPr>
        <w:t>Live/Virtual/Communication</w:t>
      </w:r>
      <w:r w:rsidRPr="00A01762">
        <w:rPr>
          <w:rFonts w:asciiTheme="minorHAnsi" w:hAnsiTheme="minorHAnsi" w:cstheme="minorHAnsi"/>
        </w:rPr>
        <w:t xml:space="preserve"> to sustain and grow program offerings</w:t>
      </w:r>
    </w:p>
    <w:p w14:paraId="673EB698" w14:textId="0315235B" w:rsidR="00A01762" w:rsidRPr="00A01762" w:rsidRDefault="00A01762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Provide high-level Project Management for all components within PD portfolio</w:t>
      </w:r>
    </w:p>
    <w:p w14:paraId="5CFA0272" w14:textId="5DC10510" w:rsidR="00A01762" w:rsidRPr="00A01762" w:rsidRDefault="00A01762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Provide oversight to chapter conference (if planned)</w:t>
      </w:r>
    </w:p>
    <w:p w14:paraId="08D6E15F" w14:textId="77777777" w:rsidR="003F1831" w:rsidRPr="00A01762" w:rsidRDefault="003F1831" w:rsidP="003F1831">
      <w:pPr>
        <w:pStyle w:val="ATD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Training</w:t>
      </w:r>
    </w:p>
    <w:p w14:paraId="5B4C1170" w14:textId="77777777" w:rsidR="00A01762" w:rsidRPr="00A01762" w:rsidRDefault="00A01762" w:rsidP="00A01762">
      <w:pPr>
        <w:pStyle w:val="ATDBulletsHeading2"/>
        <w:numPr>
          <w:ilvl w:val="0"/>
          <w:numId w:val="0"/>
        </w:numPr>
        <w:ind w:left="990" w:hanging="360"/>
        <w:rPr>
          <w:rFonts w:asciiTheme="minorHAnsi" w:hAnsiTheme="minorHAnsi" w:cstheme="minorHAnsi"/>
        </w:rPr>
      </w:pPr>
    </w:p>
    <w:p w14:paraId="08D6E160" w14:textId="101A4815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 xml:space="preserve">Recruit and train incoming Vice President of </w:t>
      </w:r>
      <w:r w:rsidR="006D5E31" w:rsidRPr="00A01762">
        <w:rPr>
          <w:rFonts w:asciiTheme="minorHAnsi" w:hAnsiTheme="minorHAnsi" w:cstheme="minorHAnsi"/>
        </w:rPr>
        <w:t>Professional Development</w:t>
      </w:r>
      <w:r w:rsidRPr="00A01762">
        <w:rPr>
          <w:rFonts w:asciiTheme="minorHAnsi" w:hAnsiTheme="minorHAnsi" w:cstheme="minorHAnsi"/>
        </w:rPr>
        <w:t xml:space="preserve"> and make recommendations regarding future speakers, topics, etc.</w:t>
      </w:r>
    </w:p>
    <w:p w14:paraId="08D6E161" w14:textId="0499428C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Recruit and train Directors and other volunteers to support program functions</w:t>
      </w:r>
    </w:p>
    <w:p w14:paraId="069AA87D" w14:textId="7123BCF6" w:rsidR="00A01762" w:rsidRPr="00A01762" w:rsidRDefault="00A01762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Provide Phase 1 of onboarding directors in their purview</w:t>
      </w:r>
    </w:p>
    <w:p w14:paraId="08D6E162" w14:textId="77777777" w:rsidR="003F1831" w:rsidRPr="00A01762" w:rsidRDefault="003F1831" w:rsidP="003F1831">
      <w:pPr>
        <w:pStyle w:val="ATD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General</w:t>
      </w:r>
    </w:p>
    <w:p w14:paraId="08D6E163" w14:textId="646A0654" w:rsidR="003F1831" w:rsidRPr="00A01762" w:rsidRDefault="003F1831" w:rsidP="006D5E31">
      <w:pPr>
        <w:pStyle w:val="ATDBulletsHeading2"/>
        <w:numPr>
          <w:ilvl w:val="0"/>
          <w:numId w:val="0"/>
        </w:numPr>
        <w:ind w:left="1170"/>
        <w:rPr>
          <w:rFonts w:asciiTheme="minorHAnsi" w:hAnsiTheme="minorHAnsi" w:cstheme="minorHAnsi"/>
        </w:rPr>
      </w:pPr>
    </w:p>
    <w:p w14:paraId="08D6E164" w14:textId="77777777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 xml:space="preserve">Support and promote CARE and the strategic goals and action plans of the chapter </w:t>
      </w:r>
    </w:p>
    <w:p w14:paraId="08D6E165" w14:textId="77777777" w:rsidR="003F1831" w:rsidRPr="00A01762" w:rsidRDefault="003F1831" w:rsidP="003F1831">
      <w:pPr>
        <w:pStyle w:val="ATD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Board Participation</w:t>
      </w:r>
    </w:p>
    <w:p w14:paraId="08D6E166" w14:textId="77777777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bookmarkStart w:id="2" w:name="_Hlk47803553"/>
      <w:bookmarkStart w:id="3" w:name="_Hlk47803600"/>
      <w:r w:rsidRPr="00A01762">
        <w:rPr>
          <w:rFonts w:asciiTheme="minorHAnsi" w:hAnsiTheme="minorHAnsi" w:cstheme="minorHAnsi"/>
        </w:rPr>
        <w:t>Reports all program information to the board on a regular basis</w:t>
      </w:r>
    </w:p>
    <w:bookmarkEnd w:id="3"/>
    <w:p w14:paraId="08D6E167" w14:textId="77777777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Reports on program status of chapter each January at strategic planning meeting and each month at board meetings</w:t>
      </w:r>
    </w:p>
    <w:p w14:paraId="08D6E168" w14:textId="77777777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Participates in monthly board meetings</w:t>
      </w:r>
    </w:p>
    <w:p w14:paraId="08D6E169" w14:textId="77777777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Attends chapter meetings, ATD International Conference &amp; Exposition, and ATD Chapter Leaders Conference (ALC), as available</w:t>
      </w:r>
    </w:p>
    <w:p w14:paraId="08D6E16A" w14:textId="77777777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Participates in other chapter events, committee meetings</w:t>
      </w:r>
      <w:r w:rsidR="00BE06C2" w:rsidRPr="00A01762">
        <w:rPr>
          <w:rFonts w:asciiTheme="minorHAnsi" w:hAnsiTheme="minorHAnsi" w:cstheme="minorHAnsi"/>
        </w:rPr>
        <w:t>,</w:t>
      </w:r>
      <w:r w:rsidRPr="00A01762">
        <w:rPr>
          <w:rFonts w:asciiTheme="minorHAnsi" w:hAnsiTheme="minorHAnsi" w:cstheme="minorHAnsi"/>
        </w:rPr>
        <w:t xml:space="preserve"> and conferences as available</w:t>
      </w:r>
    </w:p>
    <w:p w14:paraId="08D6E16B" w14:textId="77777777" w:rsidR="003F1831" w:rsidRPr="00A01762" w:rsidRDefault="003F1831" w:rsidP="003F1831">
      <w:pPr>
        <w:pStyle w:val="ATDBulletsHeading2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Represents chapter professionally and ethically in all business functions/organizational activities</w:t>
      </w:r>
    </w:p>
    <w:bookmarkEnd w:id="2"/>
    <w:p w14:paraId="08D6E16C" w14:textId="77777777" w:rsidR="00A061A4" w:rsidRPr="00A01762" w:rsidRDefault="00A061A4" w:rsidP="008C120C">
      <w:pPr>
        <w:pStyle w:val="ATDHeading1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Qualifications:</w:t>
      </w:r>
    </w:p>
    <w:p w14:paraId="30C5B24F" w14:textId="1350D1CD" w:rsidR="00A01762" w:rsidRDefault="00A01762" w:rsidP="00A01762">
      <w:pPr>
        <w:pStyle w:val="ATDBullets"/>
        <w:ind w:left="720"/>
        <w:rPr>
          <w:rFonts w:asciiTheme="minorHAnsi" w:hAnsiTheme="minorHAnsi" w:cstheme="minorHAnsi"/>
        </w:rPr>
      </w:pPr>
      <w:bookmarkStart w:id="4" w:name="_Hlk47803817"/>
      <w:r w:rsidRPr="00A01762">
        <w:rPr>
          <w:rFonts w:asciiTheme="minorHAnsi" w:hAnsiTheme="minorHAnsi" w:cstheme="minorHAnsi"/>
        </w:rPr>
        <w:t>Member of Greater Richmond ATD Chapter</w:t>
      </w:r>
      <w:r w:rsidR="00CE6DD9">
        <w:rPr>
          <w:rFonts w:asciiTheme="minorHAnsi" w:hAnsiTheme="minorHAnsi" w:cstheme="minorHAnsi"/>
        </w:rPr>
        <w:t xml:space="preserve"> (required)</w:t>
      </w:r>
    </w:p>
    <w:p w14:paraId="4787B3FA" w14:textId="77777777" w:rsidR="00CE6DD9" w:rsidRDefault="00CE6DD9" w:rsidP="00CE6DD9">
      <w:pPr>
        <w:pStyle w:val="ATDBullets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experience (required)</w:t>
      </w:r>
    </w:p>
    <w:p w14:paraId="2B564018" w14:textId="5629C9BD" w:rsidR="00A01762" w:rsidRDefault="00A01762" w:rsidP="00A01762">
      <w:pPr>
        <w:pStyle w:val="ATDBullets"/>
        <w:ind w:left="720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Member of national ATD (recommended)</w:t>
      </w:r>
    </w:p>
    <w:p w14:paraId="14708A3A" w14:textId="3B9C222A" w:rsidR="00CE6DD9" w:rsidRPr="00A01762" w:rsidRDefault="00CE6DD9" w:rsidP="00A01762">
      <w:pPr>
        <w:pStyle w:val="ATDBullets"/>
        <w:ind w:left="720"/>
        <w:rPr>
          <w:rFonts w:asciiTheme="minorHAnsi" w:hAnsiTheme="minorHAnsi" w:cstheme="minorHAnsi"/>
        </w:rPr>
      </w:pPr>
      <w:bookmarkStart w:id="5" w:name="_Hlk47803807"/>
      <w:bookmarkEnd w:id="4"/>
      <w:r>
        <w:rPr>
          <w:rFonts w:asciiTheme="minorHAnsi" w:hAnsiTheme="minorHAnsi" w:cstheme="minorHAnsi"/>
        </w:rPr>
        <w:t>Project Management experience (preferred)</w:t>
      </w:r>
      <w:bookmarkEnd w:id="5"/>
    </w:p>
    <w:p w14:paraId="26E59676" w14:textId="77777777" w:rsidR="00A01762" w:rsidRPr="00A01762" w:rsidRDefault="00A01762" w:rsidP="00A01762">
      <w:pPr>
        <w:pStyle w:val="ATDBullets"/>
        <w:ind w:left="720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Skilled in written and verbal communication, personal interaction, and problem-solving in a team environment</w:t>
      </w:r>
    </w:p>
    <w:p w14:paraId="50C9FA1E" w14:textId="77777777" w:rsidR="00A01762" w:rsidRPr="00A01762" w:rsidRDefault="00A01762" w:rsidP="00A01762">
      <w:pPr>
        <w:pStyle w:val="ATDBullets"/>
        <w:ind w:left="720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Ability to plan, organize, and execute activities as required by the position</w:t>
      </w:r>
    </w:p>
    <w:p w14:paraId="6F8D3526" w14:textId="77777777" w:rsidR="00A01762" w:rsidRPr="00A01762" w:rsidRDefault="00A01762" w:rsidP="00A01762">
      <w:pPr>
        <w:pStyle w:val="ATDBullets"/>
        <w:ind w:left="720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Ability to complete projects within established timeframes</w:t>
      </w:r>
    </w:p>
    <w:p w14:paraId="173CF45C" w14:textId="77777777" w:rsidR="00A01762" w:rsidRPr="00A01762" w:rsidRDefault="00A01762" w:rsidP="00A01762">
      <w:pPr>
        <w:pStyle w:val="ATDBullets"/>
        <w:ind w:left="720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 xml:space="preserve">Willingness to advocate for the chapter and represent chapter professionally and ethically in all business functions/organizational activities </w:t>
      </w:r>
    </w:p>
    <w:p w14:paraId="18772326" w14:textId="77777777" w:rsidR="00A01762" w:rsidRPr="00A01762" w:rsidRDefault="00A01762" w:rsidP="00A01762">
      <w:pPr>
        <w:pStyle w:val="ATDBullets"/>
        <w:ind w:left="720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Time to attend board meetings and other chapter functions as required by this position</w:t>
      </w:r>
    </w:p>
    <w:p w14:paraId="08D6E176" w14:textId="77777777" w:rsidR="00E73BB3" w:rsidRPr="00A01762" w:rsidRDefault="00E73BB3" w:rsidP="00E73BB3">
      <w:pPr>
        <w:pStyle w:val="ATDBullets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2676EEAD" w14:textId="77777777" w:rsidR="00A01762" w:rsidRDefault="00A01762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br w:type="page"/>
      </w:r>
    </w:p>
    <w:p w14:paraId="08D6E177" w14:textId="2636FC39" w:rsidR="00FA40BC" w:rsidRPr="00A01762" w:rsidRDefault="00FA40BC" w:rsidP="00FA40B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  <w:b/>
          <w:bCs/>
          <w:color w:val="000000"/>
        </w:rPr>
        <w:lastRenderedPageBreak/>
        <w:t xml:space="preserve">Benefits: </w:t>
      </w:r>
    </w:p>
    <w:p w14:paraId="45F7AF50" w14:textId="77777777" w:rsidR="00A01762" w:rsidRPr="00A01762" w:rsidRDefault="00A01762" w:rsidP="00A01762">
      <w:pPr>
        <w:pStyle w:val="ATDBullets"/>
        <w:rPr>
          <w:rFonts w:asciiTheme="minorHAnsi" w:hAnsiTheme="minorHAnsi" w:cstheme="minorHAnsi"/>
        </w:rPr>
      </w:pPr>
      <w:bookmarkStart w:id="6" w:name="_Hlk47803743"/>
      <w:r w:rsidRPr="00A01762">
        <w:rPr>
          <w:rFonts w:asciiTheme="minorHAnsi" w:hAnsiTheme="minorHAnsi" w:cstheme="minorHAnsi"/>
        </w:rPr>
        <w:t>Paid membership for Greater Richmond ATD Chapter</w:t>
      </w:r>
    </w:p>
    <w:p w14:paraId="4A0D6BD9" w14:textId="77777777" w:rsidR="00A01762" w:rsidRPr="00A01762" w:rsidRDefault="00A01762" w:rsidP="00A01762">
      <w:pPr>
        <w:pStyle w:val="ATDBullets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Paid attendance for Greater Richmond chapter events</w:t>
      </w:r>
    </w:p>
    <w:p w14:paraId="7FEF5139" w14:textId="77777777" w:rsidR="00A01762" w:rsidRPr="00A01762" w:rsidRDefault="00A01762" w:rsidP="00A01762">
      <w:pPr>
        <w:pStyle w:val="ATDBullets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 xml:space="preserve">Paid Professional-Plus Level Membership to ATD National (when appropriate) </w:t>
      </w:r>
    </w:p>
    <w:p w14:paraId="1B0BFF68" w14:textId="77777777" w:rsidR="00A01762" w:rsidRPr="00A01762" w:rsidRDefault="00A01762" w:rsidP="00A01762">
      <w:pPr>
        <w:pStyle w:val="ATDBullets"/>
        <w:rPr>
          <w:rFonts w:asciiTheme="minorHAnsi" w:hAnsiTheme="minorHAnsi" w:cstheme="minorHAnsi"/>
        </w:rPr>
      </w:pPr>
      <w:r w:rsidRPr="00A01762">
        <w:rPr>
          <w:rFonts w:asciiTheme="minorHAnsi" w:hAnsiTheme="minorHAnsi" w:cstheme="minorHAnsi"/>
        </w:rPr>
        <w:t>ALC conference and hotel registrations (when appropriate)</w:t>
      </w:r>
    </w:p>
    <w:bookmarkEnd w:id="6"/>
    <w:p w14:paraId="08D6E17C" w14:textId="77777777" w:rsidR="00FA40BC" w:rsidRPr="00A01762" w:rsidRDefault="00FA40BC" w:rsidP="00FA40BC">
      <w:pPr>
        <w:rPr>
          <w:rFonts w:asciiTheme="minorHAnsi" w:hAnsiTheme="minorHAnsi" w:cstheme="minorHAnsi"/>
        </w:rPr>
      </w:pPr>
    </w:p>
    <w:sectPr w:rsidR="00FA40BC" w:rsidRPr="00A01762" w:rsidSect="00F01C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C1E19"/>
    <w:multiLevelType w:val="multilevel"/>
    <w:tmpl w:val="AA3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31D79"/>
    <w:multiLevelType w:val="hybridMultilevel"/>
    <w:tmpl w:val="E152C022"/>
    <w:lvl w:ilvl="0" w:tplc="3E86F200">
      <w:start w:val="1"/>
      <w:numFmt w:val="bullet"/>
      <w:pStyle w:val="ATDBullets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8A"/>
    <w:rsid w:val="000279B9"/>
    <w:rsid w:val="00054B13"/>
    <w:rsid w:val="000722A0"/>
    <w:rsid w:val="000A3C2E"/>
    <w:rsid w:val="000A4996"/>
    <w:rsid w:val="000D7FE1"/>
    <w:rsid w:val="00100A48"/>
    <w:rsid w:val="00112C44"/>
    <w:rsid w:val="001A054E"/>
    <w:rsid w:val="001F3807"/>
    <w:rsid w:val="00223088"/>
    <w:rsid w:val="00223201"/>
    <w:rsid w:val="002846D2"/>
    <w:rsid w:val="002B5A54"/>
    <w:rsid w:val="002D3FD6"/>
    <w:rsid w:val="00341BD0"/>
    <w:rsid w:val="003578F4"/>
    <w:rsid w:val="00377A7A"/>
    <w:rsid w:val="003F1831"/>
    <w:rsid w:val="004E5E4E"/>
    <w:rsid w:val="005253C2"/>
    <w:rsid w:val="00566A0A"/>
    <w:rsid w:val="005D3401"/>
    <w:rsid w:val="0061359D"/>
    <w:rsid w:val="006D03F3"/>
    <w:rsid w:val="006D5E31"/>
    <w:rsid w:val="006F4E9F"/>
    <w:rsid w:val="00783C95"/>
    <w:rsid w:val="007B2B46"/>
    <w:rsid w:val="007F1F21"/>
    <w:rsid w:val="00804187"/>
    <w:rsid w:val="00817AFF"/>
    <w:rsid w:val="0085350A"/>
    <w:rsid w:val="008C120C"/>
    <w:rsid w:val="008D2745"/>
    <w:rsid w:val="00913DBC"/>
    <w:rsid w:val="00925A2D"/>
    <w:rsid w:val="00967EFF"/>
    <w:rsid w:val="009D4C2B"/>
    <w:rsid w:val="00A01762"/>
    <w:rsid w:val="00A061A4"/>
    <w:rsid w:val="00A81234"/>
    <w:rsid w:val="00A82F39"/>
    <w:rsid w:val="00A91D28"/>
    <w:rsid w:val="00B15B8D"/>
    <w:rsid w:val="00B30D7E"/>
    <w:rsid w:val="00B63B89"/>
    <w:rsid w:val="00BD5C39"/>
    <w:rsid w:val="00BE06C2"/>
    <w:rsid w:val="00C0338A"/>
    <w:rsid w:val="00C3462C"/>
    <w:rsid w:val="00C4384E"/>
    <w:rsid w:val="00CE6DD9"/>
    <w:rsid w:val="00D3318A"/>
    <w:rsid w:val="00D41BAB"/>
    <w:rsid w:val="00D63C10"/>
    <w:rsid w:val="00E13D2C"/>
    <w:rsid w:val="00E363E1"/>
    <w:rsid w:val="00E73BB3"/>
    <w:rsid w:val="00EE4772"/>
    <w:rsid w:val="00EF243C"/>
    <w:rsid w:val="00F01C99"/>
    <w:rsid w:val="00F218F2"/>
    <w:rsid w:val="00F6671A"/>
    <w:rsid w:val="00F701D1"/>
    <w:rsid w:val="00F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6E148"/>
  <w15:docId w15:val="{46BF7974-D4D1-48D5-8447-FFF5EAFC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1A4"/>
    <w:pPr>
      <w:spacing w:before="100" w:beforeAutospacing="1" w:after="100" w:afterAutospacing="1"/>
    </w:pPr>
  </w:style>
  <w:style w:type="paragraph" w:customStyle="1" w:styleId="ATDTitle">
    <w:name w:val="ATD Title"/>
    <w:basedOn w:val="Normal"/>
    <w:qFormat/>
    <w:rsid w:val="000279B9"/>
    <w:pPr>
      <w:spacing w:before="240" w:after="240"/>
      <w:jc w:val="center"/>
    </w:pPr>
    <w:rPr>
      <w:rFonts w:ascii="Calibri" w:hAnsi="Calibri" w:cs="Calibri"/>
      <w:b/>
    </w:rPr>
  </w:style>
  <w:style w:type="paragraph" w:customStyle="1" w:styleId="ATDHeading1">
    <w:name w:val="ATD Heading 1"/>
    <w:basedOn w:val="NormalWeb"/>
    <w:qFormat/>
    <w:rsid w:val="00100A48"/>
    <w:pPr>
      <w:spacing w:before="240" w:beforeAutospacing="0" w:after="0" w:afterAutospacing="0"/>
    </w:pPr>
    <w:rPr>
      <w:rFonts w:ascii="Calibri" w:hAnsi="Calibri" w:cs="Calibri"/>
      <w:b/>
      <w:bCs/>
      <w:color w:val="000000"/>
    </w:rPr>
  </w:style>
  <w:style w:type="paragraph" w:customStyle="1" w:styleId="ATDBullets">
    <w:name w:val="ATD Bullets"/>
    <w:basedOn w:val="NormalWeb"/>
    <w:qFormat/>
    <w:rsid w:val="000279B9"/>
    <w:pPr>
      <w:numPr>
        <w:numId w:val="1"/>
      </w:numPr>
      <w:spacing w:before="0" w:beforeAutospacing="0" w:after="0" w:afterAutospacing="0"/>
    </w:pPr>
    <w:rPr>
      <w:rFonts w:ascii="Calibri" w:hAnsi="Calibri" w:cs="Calibri"/>
      <w:color w:val="000000"/>
    </w:rPr>
  </w:style>
  <w:style w:type="paragraph" w:customStyle="1" w:styleId="ATDHeading2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customStyle="1" w:styleId="ATDBulletsHeading2">
    <w:name w:val="ATD Bullets Heading 2"/>
    <w:basedOn w:val="ATDBullets"/>
    <w:qFormat/>
    <w:rsid w:val="0028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377749C02694D8387CF80CA4E3865" ma:contentTypeVersion="0" ma:contentTypeDescription="Create a new document." ma:contentTypeScope="" ma:versionID="f35655393524a15e9a2a6ecf2c86c8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DE939B-34F9-4B67-A9B8-759C1E9D1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B11C3-8494-4014-AE7A-E4BFD77D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4678EE-D6D4-430C-90CF-CFFF48AD64F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astd</Company>
  <LinksUpToDate>false</LinksUpToDate>
  <CharactersWithSpaces>3777</CharactersWithSpaces>
  <SharedDoc>false</SharedDoc>
  <HLinks>
    <vt:vector size="48" baseType="variant">
      <vt:variant>
        <vt:i4>1769481</vt:i4>
      </vt:variant>
      <vt:variant>
        <vt:i4>21</vt:i4>
      </vt:variant>
      <vt:variant>
        <vt:i4>0</vt:i4>
      </vt:variant>
      <vt:variant>
        <vt:i4>5</vt:i4>
      </vt:variant>
      <vt:variant>
        <vt:lpwstr>http://www.astd.org/Members/Chapters/Chapter-Leader-Community/Leadership-Development</vt:lpwstr>
      </vt:variant>
      <vt:variant>
        <vt:lpwstr/>
      </vt:variant>
      <vt:variant>
        <vt:i4>4456538</vt:i4>
      </vt:variant>
      <vt:variant>
        <vt:i4>18</vt:i4>
      </vt:variant>
      <vt:variant>
        <vt:i4>0</vt:i4>
      </vt:variant>
      <vt:variant>
        <vt:i4>5</vt:i4>
      </vt:variant>
      <vt:variant>
        <vt:lpwstr>http://www.astd.org/Members/Chapters/Chapter-Leader-Community/Resources/Toolkits</vt:lpwstr>
      </vt:variant>
      <vt:variant>
        <vt:lpwstr/>
      </vt:variant>
      <vt:variant>
        <vt:i4>524366</vt:i4>
      </vt:variant>
      <vt:variant>
        <vt:i4>15</vt:i4>
      </vt:variant>
      <vt:variant>
        <vt:i4>0</vt:i4>
      </vt:variant>
      <vt:variant>
        <vt:i4>5</vt:i4>
      </vt:variant>
      <vt:variant>
        <vt:lpwstr>http://www.astd.org/Members/Chapters/Chapter-Leader-Community/Communications</vt:lpwstr>
      </vt:variant>
      <vt:variant>
        <vt:lpwstr/>
      </vt:variant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http://www.astd.org/Members/Chapters/Chapter-Leader-Community</vt:lpwstr>
      </vt:variant>
      <vt:variant>
        <vt:lpwstr/>
      </vt:variant>
      <vt:variant>
        <vt:i4>3276845</vt:i4>
      </vt:variant>
      <vt:variant>
        <vt:i4>9</vt:i4>
      </vt:variant>
      <vt:variant>
        <vt:i4>0</vt:i4>
      </vt:variant>
      <vt:variant>
        <vt:i4>5</vt:i4>
      </vt:variant>
      <vt:variant>
        <vt:lpwstr>http://www.astd.org/Members/Chapters/Chapter-Leader-Community/Resources/SOS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http://www.astd.org/Members/Chapters/Chapter-Leader-Community/Chapter-Administration</vt:lpwstr>
      </vt:variant>
      <vt:variant>
        <vt:lpwstr/>
      </vt:variant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http://www.astd.org/Members/Chapters/Chapter-Leader-Community/Resources/National-Advisors-for-Chapters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http://www.astd.org/Members/Chapters/Chapter-Leader-Community/Resources/Chapter-Services-Team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Eder</dc:creator>
  <cp:lastModifiedBy>Sandra Smith</cp:lastModifiedBy>
  <cp:revision>5</cp:revision>
  <cp:lastPrinted>2013-02-05T20:09:00Z</cp:lastPrinted>
  <dcterms:created xsi:type="dcterms:W3CDTF">2020-08-01T23:18:00Z</dcterms:created>
  <dcterms:modified xsi:type="dcterms:W3CDTF">2020-08-08T22:32:00Z</dcterms:modified>
</cp:coreProperties>
</file>